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5E" w:rsidRDefault="007E585E" w:rsidP="007E585E">
      <w:pPr>
        <w:jc w:val="right"/>
        <w:rPr>
          <w:rFonts w:ascii="Arial" w:hAnsi="Arial"/>
        </w:rPr>
      </w:pPr>
      <w:r>
        <w:rPr>
          <w:rFonts w:ascii="Arial" w:hAnsi="Arial"/>
        </w:rPr>
        <w:t>Mława, 2012-12-14</w:t>
      </w:r>
    </w:p>
    <w:p w:rsidR="007E585E" w:rsidRDefault="007E585E" w:rsidP="007E585E">
      <w:pPr>
        <w:rPr>
          <w:rFonts w:ascii="Arial" w:hAnsi="Arial"/>
        </w:rPr>
      </w:pPr>
      <w:r>
        <w:rPr>
          <w:rFonts w:ascii="Arial" w:hAnsi="Arial"/>
        </w:rPr>
        <w:t>GPP.6845.168.2012.KS</w:t>
      </w:r>
    </w:p>
    <w:p w:rsidR="007E585E" w:rsidRDefault="007E585E" w:rsidP="007E585E">
      <w:pPr>
        <w:rPr>
          <w:rFonts w:ascii="Arial" w:hAnsi="Arial"/>
        </w:rPr>
      </w:pPr>
    </w:p>
    <w:p w:rsidR="007E585E" w:rsidRDefault="007E585E" w:rsidP="007E585E">
      <w:pPr>
        <w:pStyle w:val="Nagwek3"/>
        <w:rPr>
          <w:sz w:val="20"/>
          <w:u w:val="single"/>
        </w:rPr>
      </w:pPr>
    </w:p>
    <w:p w:rsidR="007E585E" w:rsidRDefault="007E585E" w:rsidP="007E585E">
      <w:pPr>
        <w:pStyle w:val="Nagwek3"/>
        <w:rPr>
          <w:sz w:val="20"/>
          <w:u w:val="single"/>
        </w:rPr>
      </w:pPr>
      <w:r>
        <w:rPr>
          <w:sz w:val="20"/>
          <w:u w:val="single"/>
        </w:rPr>
        <w:t>W  Y  K  A  Z</w:t>
      </w:r>
    </w:p>
    <w:p w:rsidR="007E585E" w:rsidRDefault="007E585E" w:rsidP="007E585E">
      <w:pPr>
        <w:pStyle w:val="Nagwek3"/>
        <w:rPr>
          <w:sz w:val="20"/>
        </w:rPr>
      </w:pPr>
    </w:p>
    <w:p w:rsidR="007E585E" w:rsidRDefault="007E585E" w:rsidP="007E585E">
      <w:pPr>
        <w:pStyle w:val="Nagwek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NIERUCHOMOŚCI  PRZEZNACZONYCH  DO  WYDZIERŻAWIENIA  W  ROKU  2013</w:t>
      </w:r>
    </w:p>
    <w:p w:rsidR="007E585E" w:rsidRDefault="007E585E" w:rsidP="007E585E">
      <w:pPr>
        <w:jc w:val="center"/>
        <w:rPr>
          <w:rFonts w:ascii="Arial" w:hAnsi="Arial"/>
        </w:rPr>
      </w:pPr>
    </w:p>
    <w:p w:rsidR="007E585E" w:rsidRDefault="007E585E" w:rsidP="007E585E">
      <w:pPr>
        <w:jc w:val="both"/>
        <w:rPr>
          <w:rFonts w:ascii="Arial" w:hAnsi="Arial"/>
        </w:rPr>
      </w:pPr>
    </w:p>
    <w:p w:rsidR="007E585E" w:rsidRDefault="007E585E" w:rsidP="007E585E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Na podstawie art. 35 ust.1 ustawy z dnia 21.08.1997r. o gospodarce nieruchomościami           (Dz. U. z 2010r. Nr 102, poz. 651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 xml:space="preserve">. zm.)  </w:t>
      </w:r>
      <w:r>
        <w:rPr>
          <w:rFonts w:ascii="Arial" w:hAnsi="Arial"/>
          <w:b/>
        </w:rPr>
        <w:t>BURMISTRZ  MIASTA  MŁAWA</w:t>
      </w:r>
      <w:r>
        <w:rPr>
          <w:rFonts w:ascii="Arial" w:hAnsi="Arial"/>
        </w:rPr>
        <w:t xml:space="preserve">  podaje do publicznej wiadomości wykaz nieruchomości, stanowiących własność Miasta Mława, przeznaczonych do wydzierżawienia w 2013r.:</w:t>
      </w:r>
    </w:p>
    <w:p w:rsidR="007E585E" w:rsidRDefault="007E585E" w:rsidP="007E585E">
      <w:pPr>
        <w:jc w:val="both"/>
        <w:rPr>
          <w:rFonts w:ascii="Arial" w:hAnsi="Arial"/>
        </w:rPr>
      </w:pPr>
    </w:p>
    <w:p w:rsidR="001B6BF7" w:rsidRDefault="007E585E" w:rsidP="007E58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oznaczenie nieruchomości w ewidencji gruntów m. Mława:</w:t>
      </w:r>
    </w:p>
    <w:p w:rsidR="007E585E" w:rsidRDefault="001F0923" w:rsidP="001B6B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nr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</w:t>
      </w:r>
      <w:r w:rsidR="007E585E" w:rsidRPr="001B6BF7">
        <w:rPr>
          <w:rFonts w:ascii="Arial" w:hAnsi="Arial"/>
        </w:rPr>
        <w:t xml:space="preserve">163/1, 163/2, </w:t>
      </w:r>
      <w:r>
        <w:rPr>
          <w:rFonts w:ascii="Arial" w:hAnsi="Arial"/>
        </w:rPr>
        <w:t xml:space="preserve">165, </w:t>
      </w:r>
      <w:r w:rsidR="007E585E" w:rsidRPr="001B6BF7">
        <w:rPr>
          <w:rFonts w:ascii="Arial" w:hAnsi="Arial"/>
        </w:rPr>
        <w:t>166/1, 166/2, 167/1, 167/</w:t>
      </w:r>
      <w:r w:rsidR="00EB63CD" w:rsidRPr="001B6BF7">
        <w:rPr>
          <w:rFonts w:ascii="Arial" w:hAnsi="Arial"/>
        </w:rPr>
        <w:t>2, 168/1, 168/2, 169/1, 169/2,</w:t>
      </w:r>
      <w:r w:rsidR="007E585E" w:rsidRPr="001B6BF7">
        <w:rPr>
          <w:rFonts w:ascii="Arial" w:hAnsi="Arial"/>
        </w:rPr>
        <w:t xml:space="preserve"> 171/1, 171/2, 172/1, 172/2, 173/1, 173/2, 174/1, 174/2, 175/1, 175/2, 175/3, 176/1, 176/2, 176/3, 177/1, 177/2, 177/3, 178/1, 178/5, 17</w:t>
      </w:r>
      <w:r>
        <w:rPr>
          <w:rFonts w:ascii="Arial" w:hAnsi="Arial"/>
        </w:rPr>
        <w:t>8/7 o łącznej powierzchni 4,1005</w:t>
      </w:r>
      <w:r w:rsidR="007E585E" w:rsidRPr="001B6BF7">
        <w:rPr>
          <w:rFonts w:ascii="Arial" w:hAnsi="Arial"/>
        </w:rPr>
        <w:t xml:space="preserve"> ha, stanowiących własność Miasta Mława,</w:t>
      </w:r>
    </w:p>
    <w:p w:rsidR="007E585E" w:rsidRPr="001B6BF7" w:rsidRDefault="001F0923" w:rsidP="007E58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nr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</w:t>
      </w:r>
      <w:r w:rsidR="007E585E" w:rsidRPr="001B6BF7">
        <w:rPr>
          <w:rFonts w:ascii="Arial" w:hAnsi="Arial"/>
        </w:rPr>
        <w:t>164/1, 164/2 o łącznej powierzchni 0,0975 ha, pozostających w samoistnym posiadaniu Miasta Mława</w:t>
      </w:r>
      <w:r>
        <w:rPr>
          <w:rFonts w:ascii="Arial" w:hAnsi="Arial"/>
        </w:rPr>
        <w:t>,</w:t>
      </w:r>
    </w:p>
    <w:p w:rsidR="007E585E" w:rsidRDefault="001F0923" w:rsidP="007E58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opis nieruchomości :</w:t>
      </w:r>
      <w:r w:rsidR="001B6BF7">
        <w:rPr>
          <w:rFonts w:ascii="Arial" w:hAnsi="Arial"/>
        </w:rPr>
        <w:t xml:space="preserve"> nieruchomości niezabudowane, położone</w:t>
      </w:r>
      <w:r w:rsidR="007E585E">
        <w:rPr>
          <w:rFonts w:ascii="Arial" w:hAnsi="Arial"/>
        </w:rPr>
        <w:t xml:space="preserve"> w Mławie w rejonie Os. Książąt Mazowieckich i Al. Św. Wojciech</w:t>
      </w:r>
      <w:r w:rsidR="001B6BF7">
        <w:rPr>
          <w:rFonts w:ascii="Arial" w:hAnsi="Arial"/>
        </w:rPr>
        <w:t>a,</w:t>
      </w:r>
    </w:p>
    <w:p w:rsidR="007E585E" w:rsidRDefault="007E585E" w:rsidP="007E585E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- przeznac</w:t>
      </w:r>
      <w:r w:rsidR="001B6BF7">
        <w:rPr>
          <w:rFonts w:ascii="Arial" w:hAnsi="Arial"/>
        </w:rPr>
        <w:t>zenie nieruchomości i sposób ich</w:t>
      </w:r>
      <w:r>
        <w:rPr>
          <w:rFonts w:ascii="Arial" w:hAnsi="Arial"/>
        </w:rPr>
        <w:t xml:space="preserve"> zagospodarowania: nieruchomości są </w:t>
      </w:r>
      <w:r w:rsidR="001B6BF7">
        <w:rPr>
          <w:rFonts w:ascii="Arial" w:hAnsi="Arial"/>
        </w:rPr>
        <w:t>położone              na terenie nie objętym miejscowym planem zagospodarowania przestrzennego; są przeznaczone</w:t>
      </w:r>
      <w:r w:rsidR="00EB63CD"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 na </w:t>
      </w:r>
      <w:r w:rsidR="00964378">
        <w:rPr>
          <w:rFonts w:ascii="Arial" w:hAnsi="Arial"/>
        </w:rPr>
        <w:t>wybudowanie wielofunkcyjnego obiektu łączącego funkcją dworca kolejowego, dworca autobusow</w:t>
      </w:r>
      <w:r w:rsidR="001B6BF7">
        <w:rPr>
          <w:rFonts w:ascii="Arial" w:hAnsi="Arial"/>
        </w:rPr>
        <w:t>ego i funkcje handlowo-usługowe,</w:t>
      </w:r>
    </w:p>
    <w:p w:rsidR="008249D6" w:rsidRDefault="007E585E" w:rsidP="008249D6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termin z</w:t>
      </w:r>
      <w:r w:rsidR="00964378">
        <w:rPr>
          <w:rFonts w:ascii="Arial" w:hAnsi="Arial"/>
          <w:color w:val="000000"/>
        </w:rPr>
        <w:t>agospodarowania nieruchomości: 3</w:t>
      </w:r>
      <w:r>
        <w:rPr>
          <w:rFonts w:ascii="Arial" w:hAnsi="Arial"/>
          <w:color w:val="000000"/>
        </w:rPr>
        <w:t xml:space="preserve"> l</w:t>
      </w:r>
      <w:r w:rsidR="001B6BF7">
        <w:rPr>
          <w:rFonts w:ascii="Arial" w:hAnsi="Arial"/>
          <w:color w:val="000000"/>
        </w:rPr>
        <w:t>ata od zawarcia umowy dzierżawy ( I etap),</w:t>
      </w:r>
    </w:p>
    <w:p w:rsidR="007E585E" w:rsidRDefault="007E585E" w:rsidP="008249D6">
      <w:pPr>
        <w:spacing w:line="360" w:lineRule="auto"/>
        <w:jc w:val="both"/>
        <w:rPr>
          <w:rFonts w:ascii="Arial" w:hAnsi="Arial" w:cs="Arial"/>
          <w:color w:val="000000"/>
        </w:rPr>
      </w:pPr>
      <w:r w:rsidRPr="008249D6">
        <w:rPr>
          <w:rFonts w:ascii="Arial" w:hAnsi="Arial" w:cs="Arial"/>
        </w:rPr>
        <w:t xml:space="preserve">- wysokość czynszu dzierżawnego: </w:t>
      </w:r>
      <w:r w:rsidR="0085346F">
        <w:rPr>
          <w:rFonts w:ascii="Arial" w:hAnsi="Arial" w:cs="Arial"/>
          <w:color w:val="000000"/>
        </w:rPr>
        <w:t xml:space="preserve">10.000,00 </w:t>
      </w:r>
      <w:r w:rsidR="001F0923">
        <w:rPr>
          <w:rFonts w:ascii="Arial" w:hAnsi="Arial" w:cs="Arial"/>
          <w:color w:val="000000"/>
        </w:rPr>
        <w:t xml:space="preserve">zł </w:t>
      </w:r>
      <w:r w:rsidR="0085346F">
        <w:rPr>
          <w:rFonts w:ascii="Arial" w:hAnsi="Arial" w:cs="Arial"/>
          <w:color w:val="000000"/>
        </w:rPr>
        <w:t>miesięcznie + podatek VAT,</w:t>
      </w:r>
    </w:p>
    <w:p w:rsidR="0085346F" w:rsidRPr="008249D6" w:rsidRDefault="0085346F" w:rsidP="008249D6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5514CB" w:rsidRPr="0008664F">
        <w:rPr>
          <w:rFonts w:ascii="Arial" w:hAnsi="Arial"/>
          <w:color w:val="000000"/>
        </w:rPr>
        <w:t xml:space="preserve">zasady aktualizacji opłat: czynsz dzierżawny będzie waloryzowany jeden raz w roku przy zastosowaniu wskaźników cen i towarów konsumpcyjnych ogłaszany przez Prezesa </w:t>
      </w:r>
      <w:r w:rsidR="005514CB">
        <w:rPr>
          <w:rFonts w:ascii="Arial" w:hAnsi="Arial"/>
          <w:color w:val="000000"/>
        </w:rPr>
        <w:t>Głównego Urzędu Statystycznego,</w:t>
      </w:r>
    </w:p>
    <w:p w:rsidR="007E585E" w:rsidRDefault="007E585E" w:rsidP="007E58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terminy wnoszenia opłat: miesięcznie do ostatniego dnia każdego miesiąca,</w:t>
      </w:r>
    </w:p>
    <w:p w:rsidR="007E585E" w:rsidRDefault="007E585E" w:rsidP="0085346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nieruchomości są przeznaczone do wydzierżawienia w drodze przetargu na okres 10</w:t>
      </w:r>
      <w:r w:rsidR="001F0923">
        <w:rPr>
          <w:rFonts w:ascii="Arial" w:hAnsi="Arial"/>
        </w:rPr>
        <w:t xml:space="preserve"> lat.</w:t>
      </w:r>
    </w:p>
    <w:p w:rsidR="0085346F" w:rsidRDefault="0085346F" w:rsidP="0085346F">
      <w:pPr>
        <w:spacing w:line="360" w:lineRule="auto"/>
        <w:jc w:val="both"/>
        <w:rPr>
          <w:rFonts w:ascii="Arial" w:hAnsi="Arial"/>
          <w:b/>
        </w:rPr>
      </w:pPr>
    </w:p>
    <w:p w:rsidR="007E585E" w:rsidRDefault="007E585E" w:rsidP="007E585E">
      <w:pPr>
        <w:spacing w:line="360" w:lineRule="auto"/>
        <w:jc w:val="both"/>
      </w:pPr>
      <w:r>
        <w:rPr>
          <w:rFonts w:ascii="Arial" w:hAnsi="Arial"/>
        </w:rPr>
        <w:t xml:space="preserve">Wykaz niniejszy podlega wywieszeniu na tablicy ogłoszeń w budynku Urzędu Miasta Mława w dniu 19.12.2012r na okres 21 dni. </w:t>
      </w:r>
    </w:p>
    <w:p w:rsidR="00860975" w:rsidRDefault="00860975"/>
    <w:sectPr w:rsidR="00860975" w:rsidSect="0086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FFC"/>
    <w:multiLevelType w:val="hybridMultilevel"/>
    <w:tmpl w:val="02B2DB70"/>
    <w:lvl w:ilvl="0" w:tplc="68C4B1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85E"/>
    <w:rsid w:val="001B6BF7"/>
    <w:rsid w:val="001F0923"/>
    <w:rsid w:val="002F0D03"/>
    <w:rsid w:val="005514CB"/>
    <w:rsid w:val="007E585E"/>
    <w:rsid w:val="008249D6"/>
    <w:rsid w:val="0085346F"/>
    <w:rsid w:val="00860975"/>
    <w:rsid w:val="00964378"/>
    <w:rsid w:val="00E06C4A"/>
    <w:rsid w:val="00E90501"/>
    <w:rsid w:val="00EB63CD"/>
    <w:rsid w:val="00FA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85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585E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E585E"/>
    <w:rPr>
      <w:rFonts w:ascii="Arial" w:eastAsia="Times New Roman" w:hAnsi="Arial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49D6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49D6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6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8</cp:revision>
  <cp:lastPrinted>2012-12-13T08:48:00Z</cp:lastPrinted>
  <dcterms:created xsi:type="dcterms:W3CDTF">2012-12-13T07:49:00Z</dcterms:created>
  <dcterms:modified xsi:type="dcterms:W3CDTF">2012-12-13T11:30:00Z</dcterms:modified>
</cp:coreProperties>
</file>