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A3" w:rsidRDefault="00030CA3" w:rsidP="00030CA3">
      <w:pPr>
        <w:pStyle w:val="Nagwek2"/>
        <w:tabs>
          <w:tab w:val="left" w:pos="1314"/>
          <w:tab w:val="left" w:pos="1560"/>
        </w:tabs>
        <w:ind w:firstLine="0"/>
        <w:jc w:val="center"/>
      </w:pPr>
      <w:r>
        <w:t xml:space="preserve">Sprawozdanie z wykonania planu finansowego dochodów za 2017r. </w:t>
      </w:r>
    </w:p>
    <w:p w:rsidR="00CF40A5" w:rsidRDefault="00CF40A5" w:rsidP="00CF40A5"/>
    <w:p w:rsidR="00CF40A5" w:rsidRDefault="00CF40A5" w:rsidP="00CF40A5"/>
    <w:p w:rsidR="00CF40A5" w:rsidRPr="00CF40A5" w:rsidRDefault="00CF40A5" w:rsidP="00CF40A5"/>
    <w:p w:rsidR="00030CA3" w:rsidRDefault="00030CA3" w:rsidP="00030CA3">
      <w:pPr>
        <w:pStyle w:val="Tekstpodstawowywcity"/>
        <w:ind w:firstLine="360"/>
        <w:jc w:val="both"/>
      </w:pPr>
      <w:r>
        <w:t>W 2017 roku strażnicy miejscy ujawnili 1702 wykroczeń, w tym nałożyli 392 mandatów karnych na łączną kwotę 47 700,00 zł (wpływy do budżetu 30 920,00 zł), udzielili 1184 pouczeń, skierowali 85 wniosków o ukaranie do sądu, 41 spraw przekazali do Policji.</w:t>
      </w:r>
    </w:p>
    <w:p w:rsidR="00030CA3" w:rsidRDefault="00030CA3" w:rsidP="00030CA3">
      <w:pPr>
        <w:pStyle w:val="Tekstpodstawowywcity"/>
        <w:ind w:firstLine="0"/>
        <w:jc w:val="both"/>
      </w:pPr>
    </w:p>
    <w:p w:rsidR="00030CA3" w:rsidRDefault="00030CA3" w:rsidP="00030C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Rodzaj wykroczeń oraz zastosowane rozstrzygnięcia: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wykroczenia przeciwko porządkowi i spokojowi publicznemu: 54 pouczeń, 1 mandat karny na kwotę 100,00 zł;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wykroczenia przeciwko instytucjom państwowym, samorządowym i społecznym: </w:t>
      </w:r>
      <w:r>
        <w:rPr>
          <w:sz w:val="24"/>
          <w:szCs w:val="24"/>
        </w:rPr>
        <w:br/>
        <w:t>2 mandaty karne na kwotę 400,00 zł;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wykroczenia przeciwko bezpieczeństwu osób i mienia: 33 pouczeń, 26 mandatów karnych na kwotę 950,00 zł, 6 wniosków o ukaranie do sądu;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wykroczenia przeciwko bezpieczeństwu i porządkowi w komunikacji: 693 pouczeń, 288 mandatów karnych na kwotę 36 700,00 zł, 72 wnioski o ukaranie do sądu, </w:t>
      </w:r>
      <w:r>
        <w:rPr>
          <w:sz w:val="24"/>
          <w:szCs w:val="24"/>
        </w:rPr>
        <w:br/>
        <w:t>41 spraw przekazano do Policji;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wykroczenia przeciwko zdrowiu: 32 pouczeń;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wykroczenia przeciwko obyczajności publicznej: 31 pouczeń, 5 mandatów karnych </w:t>
      </w:r>
      <w:r>
        <w:rPr>
          <w:sz w:val="24"/>
          <w:szCs w:val="24"/>
        </w:rPr>
        <w:br/>
        <w:t>na kwotę 500,00 zł;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wykroczenia przeciwko urządzeniom użytku publicznego: 102 pouczeń, 26 mandatów karnych na kwotę 3 050,00 zł, 4 wnioski o ukaranie do sądu;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szkodnictwo leśne, polne i ogrodowe: 1 pouczenie; 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naruszenie przepisów ustawy o wychowaniu w trzeźwości i przeciwdziałaniu alkoholizmowi: 55 pouczeń, 27 mandatów karnych na kwotę 2 700,00 zł, 1 wniosek o ukaranie do sądu;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naruszenie ustawy o ochronie zdrowia przed następstwami używania tytoniu i wyrobów tytoniowych: 3 pouczenia;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naruszenie przepisów ustawy o utrzymaniu czystości i porządku w gminach: </w:t>
      </w:r>
      <w:r>
        <w:rPr>
          <w:sz w:val="24"/>
          <w:szCs w:val="24"/>
        </w:rPr>
        <w:br/>
        <w:t xml:space="preserve">154 pouczeń, 9 mandatów karnych na kwotę 1 150,00 zł, 1 wniosek o ukaranie do sądu; 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naruszenia przepisów ustawy o ochronie zwierząt: 2 pouczenia;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naruszenie przepisów ustawy o odpadach: 23 pouczeń, 8 mandatów karnych na kwotę 750,00 zł, 1 wniosek o ukaranie do sądu; </w:t>
      </w:r>
    </w:p>
    <w:p w:rsidR="00030CA3" w:rsidRDefault="00030CA3" w:rsidP="00030C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naruszenie przepisów ustawy prawa o miarach: 1 pouczenie.</w:t>
      </w:r>
    </w:p>
    <w:p w:rsidR="00030CA3" w:rsidRDefault="00030CA3" w:rsidP="00030CA3">
      <w:pPr>
        <w:pStyle w:val="Nagwek5"/>
        <w:rPr>
          <w:szCs w:val="24"/>
        </w:rPr>
      </w:pPr>
    </w:p>
    <w:p w:rsidR="00632FCD" w:rsidRDefault="00632FCD"/>
    <w:sectPr w:rsidR="00632FCD" w:rsidSect="00CF4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7B" w:rsidRDefault="0059607B" w:rsidP="00CF40A5">
      <w:r>
        <w:separator/>
      </w:r>
    </w:p>
  </w:endnote>
  <w:endnote w:type="continuationSeparator" w:id="0">
    <w:p w:rsidR="0059607B" w:rsidRDefault="0059607B" w:rsidP="00CF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A5" w:rsidRDefault="00CF40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7821"/>
      <w:docPartObj>
        <w:docPartGallery w:val="Page Numbers (Bottom of Page)"/>
        <w:docPartUnique/>
      </w:docPartObj>
    </w:sdtPr>
    <w:sdtContent>
      <w:p w:rsidR="00CF40A5" w:rsidRDefault="00CF40A5">
        <w:pPr>
          <w:pStyle w:val="Stopka"/>
          <w:jc w:val="center"/>
        </w:pPr>
        <w:fldSimple w:instr=" PAGE   \* MERGEFORMAT ">
          <w:r>
            <w:rPr>
              <w:noProof/>
            </w:rPr>
            <w:t>112</w:t>
          </w:r>
        </w:fldSimple>
      </w:p>
    </w:sdtContent>
  </w:sdt>
  <w:p w:rsidR="00CF40A5" w:rsidRDefault="00CF40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A5" w:rsidRDefault="00CF40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7B" w:rsidRDefault="0059607B" w:rsidP="00CF40A5">
      <w:r>
        <w:separator/>
      </w:r>
    </w:p>
  </w:footnote>
  <w:footnote w:type="continuationSeparator" w:id="0">
    <w:p w:rsidR="0059607B" w:rsidRDefault="0059607B" w:rsidP="00CF4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A5" w:rsidRDefault="00CF40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A5" w:rsidRDefault="00CF40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A5" w:rsidRDefault="00CF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6349"/>
    <w:multiLevelType w:val="hybridMultilevel"/>
    <w:tmpl w:val="835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A3"/>
    <w:rsid w:val="00030CA3"/>
    <w:rsid w:val="0059607B"/>
    <w:rsid w:val="00632FCD"/>
    <w:rsid w:val="00BA08C9"/>
    <w:rsid w:val="00C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0CA3"/>
    <w:pPr>
      <w:keepNext/>
      <w:ind w:firstLine="5529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30CA3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30C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30C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0CA3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0C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4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jbubrowiecka</dc:creator>
  <cp:keywords/>
  <dc:description/>
  <cp:lastModifiedBy>jbubrowiecka</cp:lastModifiedBy>
  <cp:revision>3</cp:revision>
  <dcterms:created xsi:type="dcterms:W3CDTF">2018-03-29T08:51:00Z</dcterms:created>
  <dcterms:modified xsi:type="dcterms:W3CDTF">2018-03-29T08:53:00Z</dcterms:modified>
</cp:coreProperties>
</file>