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4A2C68" w:rsidP="004A2C68">
      <w:pPr>
        <w:jc w:val="right"/>
        <w:rPr>
          <w:rFonts w:ascii="Times New Roman" w:hAnsi="Times New Roman"/>
          <w:sz w:val="24"/>
          <w:szCs w:val="24"/>
        </w:rPr>
      </w:pPr>
      <w:r w:rsidRPr="004A2C68">
        <w:rPr>
          <w:rFonts w:ascii="Times New Roman" w:hAnsi="Times New Roman"/>
          <w:sz w:val="24"/>
          <w:szCs w:val="24"/>
        </w:rPr>
        <w:t>Mława, dnia 17.11.2015r.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Pr="009C5177" w:rsidRDefault="004A2C68" w:rsidP="004A2C68">
      <w:pPr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4A2C68" w:rsidRPr="009C5177" w:rsidRDefault="004A2C68" w:rsidP="004A2C6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C5177">
        <w:rPr>
          <w:rFonts w:ascii="Times New Roman" w:hAnsi="Times New Roman"/>
          <w:b/>
          <w:sz w:val="24"/>
          <w:szCs w:val="24"/>
        </w:rPr>
        <w:t>Opracowanie studium wykonalności dla projektu pn.: „</w:t>
      </w:r>
      <w:r w:rsidRPr="009C5177">
        <w:rPr>
          <w:rFonts w:ascii="Times New Roman" w:hAnsi="Times New Roman"/>
          <w:b/>
          <w:i/>
          <w:sz w:val="24"/>
          <w:szCs w:val="24"/>
        </w:rPr>
        <w:t xml:space="preserve">Przebudowa, nadbudowa </w:t>
      </w:r>
      <w:r w:rsidR="00AF31FE" w:rsidRPr="009C5177">
        <w:rPr>
          <w:rFonts w:ascii="Times New Roman" w:hAnsi="Times New Roman"/>
          <w:b/>
          <w:i/>
          <w:sz w:val="24"/>
          <w:szCs w:val="24"/>
        </w:rPr>
        <w:br/>
      </w:r>
      <w:r w:rsidRPr="009C5177">
        <w:rPr>
          <w:rFonts w:ascii="Times New Roman" w:hAnsi="Times New Roman"/>
          <w:b/>
          <w:i/>
          <w:sz w:val="24"/>
          <w:szCs w:val="24"/>
        </w:rPr>
        <w:t>i rozbudowa MDK przy ul. Stary Rynek w Mławie – etap I</w:t>
      </w:r>
      <w:r w:rsidRPr="009C5177">
        <w:rPr>
          <w:rFonts w:ascii="Times New Roman" w:hAnsi="Times New Roman"/>
          <w:b/>
          <w:sz w:val="24"/>
          <w:szCs w:val="24"/>
        </w:rPr>
        <w:t xml:space="preserve">”.  </w:t>
      </w:r>
    </w:p>
    <w:p w:rsidR="004A2C68" w:rsidRPr="004A2C68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C68">
        <w:rPr>
          <w:rFonts w:ascii="Times New Roman" w:hAnsi="Times New Roman"/>
          <w:sz w:val="24"/>
          <w:szCs w:val="24"/>
        </w:rPr>
        <w:t>Przedmiotem zamówienia jest opracowanie studium wykonalności dla projektu pn.: „</w:t>
      </w:r>
      <w:r w:rsidRPr="004A2C68">
        <w:rPr>
          <w:rFonts w:ascii="Times New Roman" w:hAnsi="Times New Roman"/>
          <w:b/>
          <w:i/>
          <w:sz w:val="24"/>
          <w:szCs w:val="24"/>
        </w:rPr>
        <w:t>Przebudowa, nadbudowa i rozbudowa MDK przy ul. Stary Rynek w Mławie – etap I</w:t>
      </w:r>
      <w:r w:rsidRPr="004A2C68">
        <w:rPr>
          <w:rFonts w:ascii="Times New Roman" w:hAnsi="Times New Roman"/>
          <w:sz w:val="24"/>
          <w:szCs w:val="24"/>
        </w:rPr>
        <w:t xml:space="preserve">”. </w:t>
      </w:r>
    </w:p>
    <w:p w:rsidR="004A2C68" w:rsidRPr="004A2C68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C68">
        <w:rPr>
          <w:rFonts w:ascii="Times New Roman" w:hAnsi="Times New Roman"/>
          <w:sz w:val="24"/>
          <w:szCs w:val="24"/>
        </w:rPr>
        <w:t>Studium należy opracować zgodnie z „</w:t>
      </w:r>
      <w:r w:rsidRPr="004A2C68">
        <w:rPr>
          <w:rFonts w:ascii="Times New Roman" w:hAnsi="Times New Roman"/>
          <w:i/>
          <w:sz w:val="24"/>
          <w:szCs w:val="24"/>
        </w:rPr>
        <w:t>Zasadami sporządzania studium wykonalności dla projektów realizowanych w ramach Regionalnego Programu Operacyjnego Województwa Mazowieckiego 2007-201</w:t>
      </w:r>
      <w:r w:rsidR="000C6B0B">
        <w:rPr>
          <w:rFonts w:ascii="Times New Roman" w:hAnsi="Times New Roman"/>
          <w:i/>
          <w:sz w:val="24"/>
          <w:szCs w:val="24"/>
        </w:rPr>
        <w:t>3</w:t>
      </w:r>
      <w:r w:rsidRPr="004A2C68">
        <w:rPr>
          <w:rFonts w:ascii="Times New Roman" w:hAnsi="Times New Roman"/>
          <w:sz w:val="24"/>
          <w:szCs w:val="24"/>
        </w:rPr>
        <w:t>” oraz zgodnie z innymi obowiązującymi przepisami i wytycznymi.</w:t>
      </w:r>
    </w:p>
    <w:p w:rsidR="004A2C68" w:rsidRPr="004A2C68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C68">
        <w:rPr>
          <w:rFonts w:ascii="Times New Roman" w:hAnsi="Times New Roman"/>
          <w:sz w:val="24"/>
          <w:szCs w:val="24"/>
        </w:rPr>
        <w:t>Przedmiotowe studium należ</w:t>
      </w:r>
      <w:bookmarkStart w:id="0" w:name="_GoBack"/>
      <w:bookmarkEnd w:id="0"/>
      <w:r w:rsidRPr="004A2C68">
        <w:rPr>
          <w:rFonts w:ascii="Times New Roman" w:hAnsi="Times New Roman"/>
          <w:sz w:val="24"/>
          <w:szCs w:val="24"/>
        </w:rPr>
        <w:t xml:space="preserve">y sporządzić w </w:t>
      </w:r>
      <w:r w:rsidRPr="004A2C68">
        <w:rPr>
          <w:rFonts w:ascii="Times New Roman" w:hAnsi="Times New Roman"/>
          <w:b/>
          <w:sz w:val="24"/>
          <w:szCs w:val="24"/>
        </w:rPr>
        <w:t>4</w:t>
      </w:r>
      <w:r w:rsidRPr="004A2C68">
        <w:rPr>
          <w:rFonts w:ascii="Times New Roman" w:hAnsi="Times New Roman"/>
          <w:sz w:val="24"/>
          <w:szCs w:val="24"/>
        </w:rPr>
        <w:t xml:space="preserve"> egz. oraz w wersji elektronicznej w </w:t>
      </w:r>
      <w:r w:rsidRPr="004A2C68">
        <w:rPr>
          <w:rFonts w:ascii="Times New Roman" w:hAnsi="Times New Roman"/>
          <w:b/>
          <w:sz w:val="24"/>
          <w:szCs w:val="24"/>
        </w:rPr>
        <w:t>2</w:t>
      </w:r>
      <w:r w:rsidRPr="004A2C68">
        <w:rPr>
          <w:rFonts w:ascii="Times New Roman" w:hAnsi="Times New Roman"/>
          <w:sz w:val="24"/>
          <w:szCs w:val="24"/>
        </w:rPr>
        <w:t xml:space="preserve"> egz. </w:t>
      </w:r>
      <w:r w:rsidR="009C5177">
        <w:rPr>
          <w:rFonts w:ascii="Times New Roman" w:hAnsi="Times New Roman"/>
          <w:sz w:val="24"/>
          <w:szCs w:val="24"/>
        </w:rPr>
        <w:br/>
      </w:r>
      <w:r w:rsidRPr="004A2C68">
        <w:rPr>
          <w:rFonts w:ascii="Times New Roman" w:hAnsi="Times New Roman"/>
          <w:sz w:val="24"/>
          <w:szCs w:val="24"/>
        </w:rPr>
        <w:t>na płytach CD.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Przedmiot umowy należy wykonać </w:t>
      </w:r>
      <w:r w:rsidRPr="009C5177">
        <w:rPr>
          <w:rFonts w:ascii="Times New Roman" w:hAnsi="Times New Roman"/>
          <w:color w:val="000000"/>
          <w:sz w:val="24"/>
          <w:szCs w:val="24"/>
        </w:rPr>
        <w:t xml:space="preserve">w nieprzekraczalnym terminie do </w:t>
      </w:r>
      <w:r w:rsidRPr="009C5177">
        <w:rPr>
          <w:rFonts w:ascii="Times New Roman" w:hAnsi="Times New Roman"/>
          <w:b/>
          <w:color w:val="000000"/>
          <w:sz w:val="24"/>
          <w:szCs w:val="24"/>
        </w:rPr>
        <w:t>07.12.2015r</w:t>
      </w:r>
      <w:r w:rsidRPr="009C5177">
        <w:rPr>
          <w:rFonts w:ascii="Times New Roman" w:hAnsi="Times New Roman"/>
          <w:b/>
          <w:sz w:val="24"/>
          <w:szCs w:val="24"/>
        </w:rPr>
        <w:t>.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Ofertę należy złożyć do dnia </w:t>
      </w:r>
      <w:r w:rsidRPr="009C5177">
        <w:rPr>
          <w:rFonts w:ascii="Times New Roman" w:hAnsi="Times New Roman"/>
          <w:b/>
          <w:sz w:val="24"/>
          <w:szCs w:val="24"/>
        </w:rPr>
        <w:t>19.11.2015r.</w:t>
      </w:r>
      <w:r w:rsidRPr="009C5177">
        <w:rPr>
          <w:rFonts w:ascii="Times New Roman" w:hAnsi="Times New Roman"/>
          <w:sz w:val="24"/>
          <w:szCs w:val="24"/>
        </w:rPr>
        <w:t xml:space="preserve"> do godz. </w:t>
      </w:r>
      <w:r w:rsidRPr="009C5177">
        <w:rPr>
          <w:rFonts w:ascii="Times New Roman" w:hAnsi="Times New Roman"/>
          <w:b/>
          <w:sz w:val="24"/>
          <w:szCs w:val="24"/>
        </w:rPr>
        <w:t>10.00</w:t>
      </w:r>
      <w:r w:rsidRPr="009C5177">
        <w:rPr>
          <w:rFonts w:ascii="Times New Roman" w:hAnsi="Times New Roman"/>
          <w:sz w:val="24"/>
          <w:szCs w:val="24"/>
        </w:rPr>
        <w:t xml:space="preserve"> do Wydziału Rozwoju </w:t>
      </w:r>
      <w:r w:rsidRPr="009C5177">
        <w:rPr>
          <w:rFonts w:ascii="Times New Roman" w:hAnsi="Times New Roman"/>
          <w:sz w:val="24"/>
          <w:szCs w:val="24"/>
        </w:rPr>
        <w:br/>
        <w:t xml:space="preserve">i Inwestycji Urzędu Miasta Mława, ul. </w:t>
      </w:r>
      <w:proofErr w:type="spellStart"/>
      <w:r w:rsidRPr="009C5177">
        <w:rPr>
          <w:rFonts w:ascii="Times New Roman" w:hAnsi="Times New Roman"/>
          <w:sz w:val="24"/>
          <w:szCs w:val="24"/>
        </w:rPr>
        <w:t>Padlewskiego</w:t>
      </w:r>
      <w:proofErr w:type="spellEnd"/>
      <w:r w:rsidRPr="009C5177">
        <w:rPr>
          <w:rFonts w:ascii="Times New Roman" w:hAnsi="Times New Roman"/>
          <w:sz w:val="24"/>
          <w:szCs w:val="24"/>
        </w:rPr>
        <w:t xml:space="preserve"> 13, 06-500 Mława lub na adres </w:t>
      </w:r>
      <w:r w:rsidRPr="009C5177">
        <w:rPr>
          <w:rFonts w:ascii="Times New Roman" w:hAnsi="Times New Roman"/>
          <w:sz w:val="24"/>
          <w:szCs w:val="24"/>
        </w:rPr>
        <w:br/>
        <w:t xml:space="preserve">e-mail: </w:t>
      </w:r>
      <w:hyperlink r:id="rId5" w:history="1">
        <w:r w:rsidRPr="009C5177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Pr="009C517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9C5177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177">
        <w:rPr>
          <w:rFonts w:ascii="Times New Roman" w:hAnsi="Times New Roman"/>
          <w:b/>
          <w:sz w:val="24"/>
          <w:szCs w:val="24"/>
        </w:rPr>
        <w:t>Cena ofertowa - 100%</w:t>
      </w:r>
    </w:p>
    <w:p w:rsidR="004A2C68" w:rsidRDefault="004A2C68" w:rsidP="004A2C68">
      <w:pPr>
        <w:jc w:val="both"/>
        <w:rPr>
          <w:rFonts w:ascii="Arial" w:hAnsi="Arial" w:cs="Arial"/>
        </w:rPr>
      </w:pPr>
    </w:p>
    <w:p w:rsidR="004A2C68" w:rsidRDefault="004A2C68" w:rsidP="004A2C68">
      <w:pPr>
        <w:jc w:val="both"/>
        <w:rPr>
          <w:rFonts w:ascii="Arial" w:hAnsi="Arial" w:cs="Arial"/>
        </w:rPr>
      </w:pPr>
    </w:p>
    <w:p w:rsidR="004A2C68" w:rsidRDefault="004A2C68" w:rsidP="004A2C68">
      <w:pPr>
        <w:jc w:val="both"/>
        <w:rPr>
          <w:rFonts w:ascii="Arial" w:hAnsi="Arial" w:cs="Arial"/>
        </w:rPr>
      </w:pPr>
    </w:p>
    <w:p w:rsidR="004A2C68" w:rsidRPr="00EC346E" w:rsidRDefault="004A2C68" w:rsidP="004A2C68">
      <w:pPr>
        <w:jc w:val="both"/>
        <w:rPr>
          <w:rFonts w:ascii="Arial" w:hAnsi="Arial" w:cs="Arial"/>
        </w:rPr>
      </w:pPr>
    </w:p>
    <w:p w:rsidR="004A2C68" w:rsidRPr="009C5177" w:rsidRDefault="004A2C68" w:rsidP="004A2C68">
      <w:pPr>
        <w:jc w:val="both"/>
        <w:rPr>
          <w:rFonts w:ascii="Times New Roman" w:hAnsi="Times New Roman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W załączeniu: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1 – formularz oferty;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2 – Opis przedmiotu zamówienia;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3 – wzór umowy;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C51B3"/>
    <w:rsid w:val="000C6B0B"/>
    <w:rsid w:val="00327768"/>
    <w:rsid w:val="004A2C68"/>
    <w:rsid w:val="009C5177"/>
    <w:rsid w:val="00A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myslaw.wieckiewicz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5</cp:revision>
  <dcterms:created xsi:type="dcterms:W3CDTF">2015-11-16T11:31:00Z</dcterms:created>
  <dcterms:modified xsi:type="dcterms:W3CDTF">2015-11-16T13:51:00Z</dcterms:modified>
</cp:coreProperties>
</file>