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376" w:rsidRDefault="004B3376" w:rsidP="004E08E7">
      <w:pPr>
        <w:jc w:val="right"/>
      </w:pPr>
      <w:bookmarkStart w:id="0" w:name="_GoBack"/>
      <w:bookmarkEnd w:id="0"/>
      <w:r>
        <w:t>Załącznik nr 3</w:t>
      </w:r>
    </w:p>
    <w:p w:rsidR="004B3376" w:rsidRPr="004E08E7" w:rsidRDefault="004B3376" w:rsidP="004E08E7">
      <w:pPr>
        <w:jc w:val="center"/>
        <w:rPr>
          <w:b/>
        </w:rPr>
      </w:pPr>
      <w:r w:rsidRPr="004E08E7">
        <w:rPr>
          <w:b/>
        </w:rPr>
        <w:t>WZÓR UMOWY</w:t>
      </w:r>
    </w:p>
    <w:p w:rsidR="004B3376" w:rsidRDefault="004B3376" w:rsidP="004B3376">
      <w:pPr>
        <w:jc w:val="both"/>
      </w:pPr>
    </w:p>
    <w:p w:rsidR="004B3376" w:rsidRDefault="004B3376" w:rsidP="004B3376">
      <w:pPr>
        <w:jc w:val="both"/>
      </w:pPr>
    </w:p>
    <w:p w:rsidR="004B3376" w:rsidRPr="00E51464" w:rsidRDefault="004B3376" w:rsidP="004B3376">
      <w:pPr>
        <w:jc w:val="both"/>
      </w:pPr>
      <w:r w:rsidRPr="00E51464">
        <w:t>W</w:t>
      </w:r>
      <w:r w:rsidRPr="00E51464">
        <w:rPr>
          <w:b/>
        </w:rPr>
        <w:t xml:space="preserve"> </w:t>
      </w:r>
      <w:r w:rsidRPr="00E51464">
        <w:t xml:space="preserve">dniu </w:t>
      </w:r>
      <w:r>
        <w:t xml:space="preserve">............................. </w:t>
      </w:r>
      <w:r w:rsidRPr="00E51464">
        <w:t xml:space="preserve">w Mławie pomiędzy: </w:t>
      </w:r>
    </w:p>
    <w:p w:rsidR="004B3376" w:rsidRDefault="004B3376" w:rsidP="004B3376">
      <w:pPr>
        <w:jc w:val="both"/>
      </w:pPr>
      <w:r w:rsidRPr="00E51464">
        <w:rPr>
          <w:b/>
        </w:rPr>
        <w:t>Miastem Mława</w:t>
      </w:r>
      <w:r>
        <w:rPr>
          <w:b/>
        </w:rPr>
        <w:t xml:space="preserve">, </w:t>
      </w:r>
      <w:r w:rsidRPr="006C247C">
        <w:t>z siedzibą przy ul. Stary Rynek 19</w:t>
      </w:r>
      <w:r>
        <w:t>, 06-500 Mława</w:t>
      </w:r>
      <w:r w:rsidRPr="006C247C">
        <w:t>,</w:t>
      </w:r>
      <w:r>
        <w:t xml:space="preserve"> </w:t>
      </w:r>
      <w:r>
        <w:br/>
        <w:t xml:space="preserve">NIP 569-176-00-34,  </w:t>
      </w:r>
    </w:p>
    <w:p w:rsidR="004B3376" w:rsidRDefault="004B3376" w:rsidP="004B3376">
      <w:pPr>
        <w:jc w:val="both"/>
        <w:rPr>
          <w:b/>
        </w:rPr>
      </w:pPr>
      <w:r>
        <w:t xml:space="preserve">zwanym dalej </w:t>
      </w:r>
      <w:r w:rsidRPr="00AD433E">
        <w:rPr>
          <w:b/>
        </w:rPr>
        <w:t>Zamawiającym</w:t>
      </w:r>
      <w:r>
        <w:rPr>
          <w:b/>
        </w:rPr>
        <w:t>,</w:t>
      </w:r>
    </w:p>
    <w:p w:rsidR="004B3376" w:rsidRPr="00AD433E" w:rsidRDefault="004B3376" w:rsidP="004B3376">
      <w:pPr>
        <w:jc w:val="both"/>
      </w:pPr>
      <w:r w:rsidRPr="00AD433E">
        <w:t>reprezentowanym przez:</w:t>
      </w:r>
    </w:p>
    <w:p w:rsidR="004B3376" w:rsidRPr="00E51464" w:rsidRDefault="004B3376" w:rsidP="004B3376">
      <w:pPr>
        <w:jc w:val="both"/>
      </w:pPr>
      <w:r w:rsidRPr="00E51464">
        <w:t>Burmistrza</w:t>
      </w:r>
      <w:r>
        <w:t xml:space="preserve"> Miasta Mława</w:t>
      </w:r>
      <w:r>
        <w:tab/>
      </w:r>
      <w:r>
        <w:tab/>
      </w:r>
      <w:r>
        <w:tab/>
      </w:r>
      <w:r>
        <w:tab/>
      </w:r>
      <w:r w:rsidRPr="00E51464">
        <w:t>Sławomira Kowalewskiego</w:t>
      </w:r>
    </w:p>
    <w:p w:rsidR="004B3376" w:rsidRPr="00E51464" w:rsidRDefault="004B3376" w:rsidP="004B3376">
      <w:pPr>
        <w:jc w:val="both"/>
      </w:pPr>
      <w:r w:rsidRPr="00E51464">
        <w:t>przy kontr</w:t>
      </w:r>
      <w:r>
        <w:t>asygnacie Skarbnika Miasta Mława</w:t>
      </w:r>
      <w:r>
        <w:tab/>
      </w:r>
      <w:r w:rsidRPr="00E51464">
        <w:t>Henryka Antczaka</w:t>
      </w:r>
    </w:p>
    <w:p w:rsidR="004B3376" w:rsidRDefault="004B3376" w:rsidP="004B3376">
      <w:pPr>
        <w:jc w:val="both"/>
      </w:pPr>
      <w:r w:rsidRPr="00E51464">
        <w:t xml:space="preserve">a </w:t>
      </w:r>
    </w:p>
    <w:p w:rsidR="004B3376" w:rsidRPr="00E51464" w:rsidRDefault="004B3376" w:rsidP="004B3376">
      <w:pPr>
        <w:jc w:val="both"/>
      </w:pPr>
      <w:r>
        <w:t>…………………………………………………………………………………………………………………………………………………………………….............................................</w:t>
      </w:r>
    </w:p>
    <w:p w:rsidR="004B3376" w:rsidRDefault="004B3376" w:rsidP="004B3376">
      <w:pPr>
        <w:pStyle w:val="Tekstpodstawowy"/>
        <w:jc w:val="both"/>
        <w:rPr>
          <w:b/>
        </w:rPr>
      </w:pPr>
      <w:r w:rsidRPr="00E51464">
        <w:t xml:space="preserve">zwanym dalej </w:t>
      </w:r>
      <w:r>
        <w:rPr>
          <w:b/>
        </w:rPr>
        <w:t>Projektantem,</w:t>
      </w:r>
    </w:p>
    <w:p w:rsidR="004B3376" w:rsidRDefault="004B3376" w:rsidP="004B3376">
      <w:pPr>
        <w:pStyle w:val="Tekstpodstawowy"/>
        <w:jc w:val="both"/>
      </w:pPr>
      <w:r w:rsidRPr="00E51464">
        <w:t>reprezentowanym przez:</w:t>
      </w:r>
    </w:p>
    <w:p w:rsidR="004B3376" w:rsidRDefault="004B3376" w:rsidP="004B3376">
      <w:pPr>
        <w:pStyle w:val="Tekstpodstawowy"/>
        <w:jc w:val="both"/>
      </w:pPr>
      <w:r>
        <w:t>..........................................................................</w:t>
      </w:r>
      <w:r>
        <w:t>................................................................</w:t>
      </w:r>
      <w:r>
        <w:t>............</w:t>
      </w:r>
    </w:p>
    <w:p w:rsidR="004B3376" w:rsidRDefault="004B3376" w:rsidP="004B3376">
      <w:pPr>
        <w:pStyle w:val="Tekstpodstawowy"/>
        <w:jc w:val="both"/>
      </w:pPr>
    </w:p>
    <w:p w:rsidR="004B3376" w:rsidRDefault="004B3376" w:rsidP="004B3376">
      <w:pPr>
        <w:pStyle w:val="Tekstpodstawowy"/>
        <w:jc w:val="both"/>
      </w:pPr>
      <w:r>
        <w:t>Została zawarta umowa na opracowanie</w:t>
      </w:r>
      <w:r w:rsidRPr="0010041C">
        <w:t xml:space="preserve"> kompleksowej dokumentacji projektowej dla inwestycji „</w:t>
      </w:r>
      <w:r w:rsidRPr="00D84474">
        <w:rPr>
          <w:b/>
          <w:i/>
        </w:rPr>
        <w:t>Budowa kanalizacji sanitarnej w ul. Płockiej w Mławie</w:t>
      </w:r>
      <w:r w:rsidRPr="0010041C">
        <w:t>”.</w:t>
      </w:r>
    </w:p>
    <w:p w:rsidR="004B3376" w:rsidRPr="00E51464" w:rsidRDefault="004B3376" w:rsidP="004B3376">
      <w:pPr>
        <w:pStyle w:val="Tekstpodstawowy"/>
        <w:jc w:val="both"/>
      </w:pPr>
    </w:p>
    <w:p w:rsidR="004B3376" w:rsidRPr="004B3376" w:rsidRDefault="004B3376" w:rsidP="004B3376">
      <w:pPr>
        <w:jc w:val="both"/>
      </w:pPr>
      <w:r w:rsidRPr="004B3376">
        <w:t>Niniejsza Umowa jest konsekwencją zamówienia publicznego realizowanego na podstawie Zarządzenia nr 67/2015</w:t>
      </w:r>
      <w:r w:rsidRPr="004B3376">
        <w:t xml:space="preserve"> </w:t>
      </w:r>
      <w:r w:rsidRPr="004B3376">
        <w:t>Burmistrza Miasta Mława</w:t>
      </w:r>
      <w:r w:rsidRPr="004B3376">
        <w:t xml:space="preserve"> z</w:t>
      </w:r>
      <w:r w:rsidRPr="004B3376">
        <w:rPr>
          <w:rFonts w:eastAsiaTheme="minorHAnsi"/>
          <w:kern w:val="0"/>
          <w:lang w:eastAsia="en-US"/>
        </w:rPr>
        <w:t xml:space="preserve"> dnia 28 kwietnia 2015 r.</w:t>
      </w:r>
      <w:r w:rsidRPr="004B3376">
        <w:tab/>
      </w:r>
      <w:r w:rsidRPr="004B3376">
        <w:tab/>
      </w:r>
      <w:r w:rsidRPr="004B3376">
        <w:tab/>
      </w:r>
    </w:p>
    <w:p w:rsidR="004B3376" w:rsidRDefault="004B3376" w:rsidP="004B3376">
      <w:pPr>
        <w:jc w:val="both"/>
      </w:pPr>
    </w:p>
    <w:p w:rsidR="004B3376" w:rsidRPr="00244EB6" w:rsidRDefault="004B3376" w:rsidP="004B3376">
      <w:pPr>
        <w:jc w:val="center"/>
        <w:rPr>
          <w:b/>
        </w:rPr>
      </w:pPr>
      <w:r w:rsidRPr="00244EB6">
        <w:rPr>
          <w:b/>
        </w:rPr>
        <w:t>§ 1</w:t>
      </w:r>
    </w:p>
    <w:p w:rsidR="00DA639A" w:rsidRPr="00244EB6" w:rsidRDefault="007B5A62" w:rsidP="00DA639A">
      <w:pPr>
        <w:pStyle w:val="Akapitzlist"/>
        <w:numPr>
          <w:ilvl w:val="0"/>
          <w:numId w:val="31"/>
        </w:numPr>
        <w:ind w:left="426" w:hanging="426"/>
        <w:jc w:val="both"/>
      </w:pPr>
      <w:r w:rsidRPr="00244EB6">
        <w:t>Przedmiotem zamówienia jest wykonanie usługi polegającej na opracowaniu kompleksowej dokumentacji projektowej dla inwestycji „</w:t>
      </w:r>
      <w:r w:rsidRPr="00244EB6">
        <w:rPr>
          <w:b/>
          <w:i/>
        </w:rPr>
        <w:t>Budowa kanalizacji sanitarnej w ul. Płockiej w Mławie</w:t>
      </w:r>
      <w:r w:rsidRPr="00244EB6">
        <w:t>”.</w:t>
      </w:r>
    </w:p>
    <w:p w:rsidR="00DA639A" w:rsidRPr="00244EB6" w:rsidRDefault="007B5A62" w:rsidP="00DA639A">
      <w:pPr>
        <w:pStyle w:val="Akapitzlist"/>
        <w:ind w:left="426"/>
        <w:jc w:val="both"/>
      </w:pPr>
      <w:r w:rsidRPr="00244EB6">
        <w:t>Projekt kanalizacji sanitarnej (</w:t>
      </w:r>
      <w:r w:rsidRPr="00244EB6">
        <w:rPr>
          <w:i/>
        </w:rPr>
        <w:t xml:space="preserve">z </w:t>
      </w:r>
      <w:proofErr w:type="spellStart"/>
      <w:r w:rsidRPr="00244EB6">
        <w:rPr>
          <w:i/>
        </w:rPr>
        <w:t>przykanalikami</w:t>
      </w:r>
      <w:proofErr w:type="spellEnd"/>
      <w:r w:rsidRPr="00244EB6">
        <w:rPr>
          <w:i/>
        </w:rPr>
        <w:t xml:space="preserve"> w pasie drogowym</w:t>
      </w:r>
      <w:r w:rsidRPr="00244EB6">
        <w:t xml:space="preserve">) podzielony na dwa etapy, </w:t>
      </w:r>
      <w:r w:rsidRPr="00244EB6">
        <w:br/>
        <w:t>na które należy uzyskać odrębne pozwolenia na budowę:</w:t>
      </w:r>
    </w:p>
    <w:p w:rsidR="001C2C39" w:rsidRPr="00244EB6" w:rsidRDefault="001C2C39" w:rsidP="001C2C39">
      <w:pPr>
        <w:pStyle w:val="Akapitzlist"/>
        <w:ind w:left="426"/>
        <w:rPr>
          <w:b/>
        </w:rPr>
      </w:pPr>
      <w:r w:rsidRPr="00244EB6">
        <w:rPr>
          <w:b/>
        </w:rPr>
        <w:t xml:space="preserve">Etap I </w:t>
      </w:r>
      <w:r w:rsidRPr="00244EB6">
        <w:t>– od Oczyszczalni Ścieków przy ul. Płockiej do ul. Olesin;</w:t>
      </w:r>
    </w:p>
    <w:p w:rsidR="00DA639A" w:rsidRPr="00244EB6" w:rsidRDefault="001C2C39" w:rsidP="001C2C39">
      <w:pPr>
        <w:pStyle w:val="Akapitzlist"/>
        <w:ind w:left="426"/>
        <w:jc w:val="both"/>
      </w:pPr>
      <w:r w:rsidRPr="00244EB6">
        <w:rPr>
          <w:b/>
        </w:rPr>
        <w:t xml:space="preserve">Etap II </w:t>
      </w:r>
      <w:r w:rsidRPr="00244EB6">
        <w:t>– od ul. Olesin do działki nr 614 położonej za drogą krajową nr 7</w:t>
      </w:r>
      <w:r w:rsidR="00DA639A" w:rsidRPr="00244EB6">
        <w:t>.</w:t>
      </w:r>
    </w:p>
    <w:p w:rsidR="0073510B" w:rsidRPr="00244EB6" w:rsidRDefault="0073510B" w:rsidP="0073510B">
      <w:pPr>
        <w:pStyle w:val="Akapitzlist"/>
        <w:numPr>
          <w:ilvl w:val="0"/>
          <w:numId w:val="31"/>
        </w:numPr>
        <w:ind w:left="426" w:hanging="426"/>
        <w:jc w:val="both"/>
        <w:rPr>
          <w:color w:val="000000"/>
        </w:rPr>
      </w:pPr>
      <w:r w:rsidRPr="00244EB6">
        <w:t>Na przedmiot zamówienia składa się wykonanie kompletnej dokumentacji, w skład której wc</w:t>
      </w:r>
      <w:r w:rsidR="009120E0" w:rsidRPr="00244EB6">
        <w:t>hodzą następujące elementy:</w:t>
      </w:r>
    </w:p>
    <w:p w:rsidR="009120E0" w:rsidRPr="00244EB6" w:rsidRDefault="009120E0" w:rsidP="009120E0">
      <w:pPr>
        <w:pStyle w:val="Akapitzlist"/>
        <w:numPr>
          <w:ilvl w:val="0"/>
          <w:numId w:val="33"/>
        </w:numPr>
        <w:ind w:left="709" w:hanging="283"/>
        <w:jc w:val="both"/>
        <w:rPr>
          <w:color w:val="000000"/>
        </w:rPr>
      </w:pPr>
      <w:r w:rsidRPr="00244EB6">
        <w:rPr>
          <w:b/>
        </w:rPr>
        <w:t>projekt budowlany</w:t>
      </w:r>
      <w:r w:rsidRPr="00244EB6">
        <w:t xml:space="preserve"> – w ilości </w:t>
      </w:r>
      <w:r w:rsidRPr="00244EB6">
        <w:rPr>
          <w:b/>
        </w:rPr>
        <w:t>4</w:t>
      </w:r>
      <w:r w:rsidRPr="00244EB6">
        <w:t xml:space="preserve"> kompletnych egzemplarzy w formie papierowego oryginału;</w:t>
      </w:r>
    </w:p>
    <w:p w:rsidR="009120E0" w:rsidRPr="00244EB6" w:rsidRDefault="009120E0" w:rsidP="009120E0">
      <w:pPr>
        <w:pStyle w:val="Akapitzlist"/>
        <w:numPr>
          <w:ilvl w:val="0"/>
          <w:numId w:val="33"/>
        </w:numPr>
        <w:ind w:left="709" w:hanging="283"/>
        <w:jc w:val="both"/>
        <w:rPr>
          <w:color w:val="000000"/>
        </w:rPr>
      </w:pPr>
      <w:r w:rsidRPr="00244EB6">
        <w:rPr>
          <w:b/>
        </w:rPr>
        <w:t>projekt wykonawczy</w:t>
      </w:r>
      <w:r w:rsidRPr="00244EB6">
        <w:t xml:space="preserve"> – w ilości </w:t>
      </w:r>
      <w:r w:rsidRPr="00244EB6">
        <w:rPr>
          <w:b/>
        </w:rPr>
        <w:t>4</w:t>
      </w:r>
      <w:r w:rsidRPr="00244EB6">
        <w:t xml:space="preserve"> kompletnych egzemplarzy w formie papierowego oryginału;</w:t>
      </w:r>
    </w:p>
    <w:p w:rsidR="009120E0" w:rsidRPr="00244EB6" w:rsidRDefault="009120E0" w:rsidP="009120E0">
      <w:pPr>
        <w:pStyle w:val="Akapitzlist"/>
        <w:numPr>
          <w:ilvl w:val="0"/>
          <w:numId w:val="33"/>
        </w:numPr>
        <w:ind w:left="709" w:hanging="283"/>
        <w:jc w:val="both"/>
        <w:rPr>
          <w:color w:val="000000"/>
        </w:rPr>
      </w:pPr>
      <w:r w:rsidRPr="00244EB6">
        <w:rPr>
          <w:b/>
        </w:rPr>
        <w:t>kosztorys inwestorski</w:t>
      </w:r>
      <w:r w:rsidRPr="00244EB6">
        <w:t xml:space="preserve"> – w ilości </w:t>
      </w:r>
      <w:r w:rsidRPr="00244EB6">
        <w:rPr>
          <w:b/>
        </w:rPr>
        <w:t>4</w:t>
      </w:r>
      <w:r w:rsidRPr="00244EB6">
        <w:t xml:space="preserve"> kompletnych egzemplarzy w formie papierowego; </w:t>
      </w:r>
    </w:p>
    <w:p w:rsidR="009120E0" w:rsidRPr="00244EB6" w:rsidRDefault="009120E0" w:rsidP="009120E0">
      <w:pPr>
        <w:pStyle w:val="Akapitzlist"/>
        <w:numPr>
          <w:ilvl w:val="0"/>
          <w:numId w:val="33"/>
        </w:numPr>
        <w:ind w:left="709" w:hanging="283"/>
        <w:jc w:val="both"/>
        <w:rPr>
          <w:color w:val="000000"/>
        </w:rPr>
      </w:pPr>
      <w:r w:rsidRPr="00244EB6">
        <w:rPr>
          <w:b/>
        </w:rPr>
        <w:t>przedmiar robót</w:t>
      </w:r>
      <w:r w:rsidRPr="00244EB6">
        <w:t xml:space="preserve"> – w ilości </w:t>
      </w:r>
      <w:r w:rsidRPr="00244EB6">
        <w:rPr>
          <w:b/>
        </w:rPr>
        <w:t>4</w:t>
      </w:r>
      <w:r w:rsidRPr="00244EB6">
        <w:t xml:space="preserve"> kompletnych egzemplarzy w formie papierowego oryginału; </w:t>
      </w:r>
    </w:p>
    <w:p w:rsidR="009120E0" w:rsidRPr="00244EB6" w:rsidRDefault="009120E0" w:rsidP="009120E0">
      <w:pPr>
        <w:pStyle w:val="Akapitzlist"/>
        <w:numPr>
          <w:ilvl w:val="0"/>
          <w:numId w:val="33"/>
        </w:numPr>
        <w:ind w:left="709" w:hanging="283"/>
        <w:jc w:val="both"/>
        <w:rPr>
          <w:color w:val="000000"/>
        </w:rPr>
      </w:pPr>
      <w:r w:rsidRPr="00244EB6">
        <w:rPr>
          <w:b/>
        </w:rPr>
        <w:t>specyfikacja techniczna</w:t>
      </w:r>
      <w:r w:rsidRPr="00244EB6">
        <w:t xml:space="preserve"> wykonania i odbioru robót budowlanych – w ilości </w:t>
      </w:r>
      <w:r w:rsidR="00244EB6">
        <w:br/>
      </w:r>
      <w:r w:rsidRPr="00244EB6">
        <w:rPr>
          <w:b/>
        </w:rPr>
        <w:t>4</w:t>
      </w:r>
      <w:r w:rsidRPr="00244EB6">
        <w:t xml:space="preserve"> kompletnych egzemplarzy w formie papierowego oryginału.</w:t>
      </w:r>
    </w:p>
    <w:p w:rsidR="009120E0" w:rsidRPr="00244EB6" w:rsidRDefault="009120E0" w:rsidP="009120E0">
      <w:pPr>
        <w:pStyle w:val="Akapitzlist"/>
        <w:jc w:val="both"/>
      </w:pPr>
      <w:r w:rsidRPr="00244EB6">
        <w:t xml:space="preserve">Do obowiązków Wykonawcy należy również uzyskanie </w:t>
      </w:r>
      <w:r w:rsidRPr="00244EB6">
        <w:rPr>
          <w:b/>
        </w:rPr>
        <w:t>pozwolenia na budowę</w:t>
      </w:r>
      <w:r w:rsidRPr="00244EB6">
        <w:t>.</w:t>
      </w:r>
    </w:p>
    <w:p w:rsidR="0073510B" w:rsidRPr="00244EB6" w:rsidRDefault="009120E0" w:rsidP="009120E0">
      <w:pPr>
        <w:pStyle w:val="Akapitzlist"/>
        <w:numPr>
          <w:ilvl w:val="0"/>
          <w:numId w:val="31"/>
        </w:numPr>
        <w:ind w:left="426" w:hanging="426"/>
        <w:jc w:val="both"/>
        <w:rPr>
          <w:color w:val="000000"/>
        </w:rPr>
      </w:pPr>
      <w:r w:rsidRPr="00244EB6">
        <w:rPr>
          <w:color w:val="000000"/>
        </w:rPr>
        <w:t xml:space="preserve">Wykonawca opracuje komplet dokumentacji z należytą starannością, zgodnie z  obowiązującymi normami i zasadami wiedzy technicznej, w oparciu o niezbędne </w:t>
      </w:r>
      <w:r w:rsidRPr="00244EB6">
        <w:rPr>
          <w:color w:val="000000"/>
        </w:rPr>
        <w:lastRenderedPageBreak/>
        <w:t xml:space="preserve">uzgodnienia, zezwolenia i warunki wydane przez stosowne instytucje, wizję lokalną oraz bieżące konsultacje z Zamawiającym. W przyjętych rozwiązaniach projektowych muszą być użyte wyroby budowlane (materiały i urządzenia) dopuszczone do obrotu </w:t>
      </w:r>
      <w:r w:rsidR="00244EB6">
        <w:rPr>
          <w:color w:val="000000"/>
        </w:rPr>
        <w:br/>
      </w:r>
      <w:r w:rsidRPr="00244EB6">
        <w:rPr>
          <w:color w:val="000000"/>
        </w:rPr>
        <w:t>i powszechnego stosowania. W przypadku powoływania się podczas opisywania przyjętych rozwiązań projektowych na konkretne nazwy własne gotowych produktów i/lub gotowe rozwiązania systemowe producentów, wykonawca ma obowiązek określić konkretne parametry techniczne i jakościowe danego rozwiązania projektowego oraz umieścić informację o możliwości zastosowania rozwiązania równoważnego pod warunkiem spełnienia wskazanych parametrów technicznych i jakościowych.</w:t>
      </w:r>
    </w:p>
    <w:p w:rsidR="009120E0" w:rsidRPr="00244EB6" w:rsidRDefault="009120E0" w:rsidP="009120E0">
      <w:pPr>
        <w:pStyle w:val="Akapitzlist"/>
        <w:numPr>
          <w:ilvl w:val="0"/>
          <w:numId w:val="31"/>
        </w:numPr>
        <w:ind w:left="426" w:hanging="426"/>
        <w:jc w:val="both"/>
      </w:pPr>
      <w:r w:rsidRPr="00244EB6">
        <w:t xml:space="preserve">Wykonana dokumentacja musi być kompletna z punktu widzenia celu, któremu ma służyć. </w:t>
      </w:r>
      <w:r w:rsidRPr="00244EB6">
        <w:br/>
      </w:r>
      <w:r w:rsidRPr="00244EB6">
        <w:t>Do obowiązków Wykonawcy należy zlecenie wykonania stosownie od potrzeb: map do celów projektowych oraz uzyskanie wszelkich opinii, uzgodnień, zgód, decyzji, zezwoleń i sprawdzeń zastosowanych rozwiązań projektowych w zakresie wynikającym</w:t>
      </w:r>
      <w:r w:rsidRPr="00244EB6">
        <w:t xml:space="preserve"> </w:t>
      </w:r>
      <w:r w:rsidR="00244EB6">
        <w:br/>
      </w:r>
      <w:r w:rsidRPr="00244EB6">
        <w:t>z obowiązujących przepisów, niezbędnych do prawidłow</w:t>
      </w:r>
      <w:r w:rsidRPr="00244EB6">
        <w:t>ego wykonania prac projektowych.</w:t>
      </w:r>
    </w:p>
    <w:p w:rsidR="009120E0" w:rsidRPr="00244EB6" w:rsidRDefault="009120E0" w:rsidP="009120E0">
      <w:pPr>
        <w:pStyle w:val="Akapitzlist"/>
        <w:ind w:left="426"/>
        <w:jc w:val="both"/>
      </w:pPr>
      <w:r w:rsidRPr="00244EB6">
        <w:t>Koszty uzyskania w/w dokumentów ponosi wykonawca.</w:t>
      </w:r>
    </w:p>
    <w:p w:rsidR="009120E0" w:rsidRPr="00244EB6" w:rsidRDefault="009120E0" w:rsidP="009120E0">
      <w:pPr>
        <w:pStyle w:val="Akapitzlist"/>
        <w:ind w:left="426"/>
        <w:jc w:val="both"/>
      </w:pPr>
      <w:r w:rsidRPr="00244EB6">
        <w:t xml:space="preserve">Opracowana dokumentacja musi być przygotowana w sposób umożliwiający uzyskanie decyzji o pozwoleniu na budowę lub stosownie od wymagań dokonanie skutecznego zgłoszenia robót nie wymagających pozwolenia na budowę, oraz przygotowanie </w:t>
      </w:r>
      <w:r w:rsidR="00244EB6">
        <w:br/>
      </w:r>
      <w:r w:rsidRPr="00244EB6">
        <w:t>i przeprowadzenie postępowania o udzielenie zamówienia publicznego.</w:t>
      </w:r>
    </w:p>
    <w:p w:rsidR="009120E0" w:rsidRPr="00244EB6" w:rsidRDefault="009120E0" w:rsidP="009120E0">
      <w:pPr>
        <w:pStyle w:val="Akapitzlist"/>
        <w:numPr>
          <w:ilvl w:val="0"/>
          <w:numId w:val="31"/>
        </w:numPr>
        <w:ind w:left="426" w:hanging="426"/>
        <w:jc w:val="both"/>
      </w:pPr>
      <w:r w:rsidRPr="00244EB6">
        <w:t xml:space="preserve">Dokumentację projektową należy opracować w formie tradycyjnej (papierowej) zgodnie </w:t>
      </w:r>
      <w:r w:rsidRPr="00244EB6">
        <w:br/>
      </w:r>
      <w:r w:rsidRPr="00244EB6">
        <w:t xml:space="preserve">z wcześniejszym wyszczególnieniem oraz na nośniku elektronicznym z zapisem </w:t>
      </w:r>
      <w:r w:rsidR="00244EB6">
        <w:br/>
      </w:r>
      <w:r w:rsidRPr="00244EB6">
        <w:t xml:space="preserve">na CD/DVD (w ilości 4 sztuk) w formacie ogólnodostępnym – opracowania tekstowe </w:t>
      </w:r>
      <w:r w:rsidR="00244EB6">
        <w:br/>
      </w:r>
      <w:r w:rsidRPr="00244EB6">
        <w:t xml:space="preserve">w formacie *.pdf z możliwością wyszukiwania, opracowania graficzne w formacie *.jpg wysokiej rozdzielczości, dodatkowo kosztorysy inwestorskie i przedmiary robót </w:t>
      </w:r>
      <w:r w:rsidR="00244EB6">
        <w:br/>
      </w:r>
      <w:r w:rsidRPr="00244EB6">
        <w:t>w formacie *.</w:t>
      </w:r>
      <w:proofErr w:type="spellStart"/>
      <w:r w:rsidRPr="00244EB6">
        <w:t>ath</w:t>
      </w:r>
      <w:proofErr w:type="spellEnd"/>
      <w:r w:rsidRPr="00244EB6">
        <w:t xml:space="preserve">.  </w:t>
      </w:r>
    </w:p>
    <w:p w:rsidR="009120E0" w:rsidRPr="00244EB6" w:rsidRDefault="009120E0" w:rsidP="009120E0">
      <w:pPr>
        <w:pStyle w:val="Akapitzlist"/>
        <w:numPr>
          <w:ilvl w:val="0"/>
          <w:numId w:val="31"/>
        </w:numPr>
        <w:ind w:left="426" w:hanging="426"/>
        <w:jc w:val="both"/>
      </w:pPr>
      <w:r w:rsidRPr="00244EB6">
        <w:t xml:space="preserve">Przedmiot zamówienia obejmuje również: </w:t>
      </w:r>
    </w:p>
    <w:p w:rsidR="009120E0" w:rsidRPr="00244EB6" w:rsidRDefault="009120E0" w:rsidP="009120E0">
      <w:pPr>
        <w:numPr>
          <w:ilvl w:val="0"/>
          <w:numId w:val="34"/>
        </w:numPr>
        <w:ind w:hanging="294"/>
        <w:jc w:val="both"/>
      </w:pPr>
      <w:r w:rsidRPr="00244EB6">
        <w:t>przeniesienie autorskich praw majątkowych do opracowanej przez wykonawcę dokumentacji projektowej i zawartych w niej rozwiązań na zamawiającego;</w:t>
      </w:r>
    </w:p>
    <w:p w:rsidR="009120E0" w:rsidRPr="00244EB6" w:rsidRDefault="009120E0" w:rsidP="009120E0">
      <w:pPr>
        <w:numPr>
          <w:ilvl w:val="0"/>
          <w:numId w:val="34"/>
        </w:numPr>
        <w:ind w:hanging="294"/>
        <w:jc w:val="both"/>
      </w:pPr>
      <w:r w:rsidRPr="00244EB6">
        <w:t>udzielanie wyjaśnień i odpowiedzi na ewentualne zapytania skierowane przez oferentów w prowadzonym postępowaniu przetargowym na roboty budowlane.</w:t>
      </w:r>
    </w:p>
    <w:p w:rsidR="009120E0" w:rsidRPr="00244EB6" w:rsidRDefault="009120E0" w:rsidP="009120E0">
      <w:pPr>
        <w:ind w:left="426"/>
        <w:jc w:val="both"/>
      </w:pPr>
      <w:r w:rsidRPr="00244EB6">
        <w:t xml:space="preserve">Zamawiający wymaga opracowania dokumentacji projektowej w formie pozwalającej </w:t>
      </w:r>
      <w:r w:rsidRPr="00244EB6">
        <w:br/>
        <w:t xml:space="preserve">na udzielenie zamówienia publicznego na wykonanie kanalizacji sanitarnej odrębnie </w:t>
      </w:r>
      <w:r w:rsidRPr="00244EB6">
        <w:br/>
        <w:t xml:space="preserve">dla każdego z etapów. </w:t>
      </w:r>
    </w:p>
    <w:p w:rsidR="009120E0" w:rsidRDefault="009120E0" w:rsidP="009120E0">
      <w:pPr>
        <w:jc w:val="both"/>
        <w:rPr>
          <w:color w:val="FF0000"/>
          <w:sz w:val="22"/>
          <w:szCs w:val="22"/>
        </w:rPr>
      </w:pPr>
    </w:p>
    <w:p w:rsidR="004B3376" w:rsidRPr="00CD7A3B" w:rsidRDefault="004B3376" w:rsidP="004B3376">
      <w:pPr>
        <w:jc w:val="both"/>
        <w:rPr>
          <w:sz w:val="22"/>
          <w:szCs w:val="22"/>
        </w:rPr>
      </w:pPr>
    </w:p>
    <w:p w:rsidR="004B3376" w:rsidRDefault="004B3376" w:rsidP="004B3376">
      <w:pPr>
        <w:ind w:left="4248"/>
        <w:jc w:val="both"/>
        <w:rPr>
          <w:b/>
          <w:sz w:val="22"/>
          <w:szCs w:val="22"/>
        </w:rPr>
      </w:pPr>
      <w:r w:rsidRPr="00CD7A3B">
        <w:rPr>
          <w:b/>
          <w:sz w:val="22"/>
          <w:szCs w:val="22"/>
        </w:rPr>
        <w:t>§ 2</w:t>
      </w:r>
    </w:p>
    <w:p w:rsidR="002563D1" w:rsidRPr="0023008D" w:rsidRDefault="002563D1" w:rsidP="002563D1">
      <w:pPr>
        <w:numPr>
          <w:ilvl w:val="0"/>
          <w:numId w:val="40"/>
        </w:numPr>
        <w:tabs>
          <w:tab w:val="left" w:pos="426"/>
        </w:tabs>
        <w:ind w:left="426" w:hanging="426"/>
        <w:jc w:val="both"/>
        <w:rPr>
          <w:bCs/>
        </w:rPr>
      </w:pPr>
      <w:r w:rsidRPr="0023008D">
        <w:t>Wykonawca ponosi pełną odpowiedzialność za właściwe i terminowe wykonanie całego przedmiotu umowy, w tym także odpowiedzialność za jakość, terminowość oraz bezpieczeństwo robót wykonywanych przez podwykonawców.</w:t>
      </w:r>
    </w:p>
    <w:p w:rsidR="00244EB6" w:rsidRDefault="002563D1" w:rsidP="002563D1">
      <w:pPr>
        <w:pStyle w:val="Akapitzlist"/>
        <w:numPr>
          <w:ilvl w:val="0"/>
          <w:numId w:val="40"/>
        </w:numPr>
        <w:ind w:left="426" w:hanging="426"/>
        <w:jc w:val="both"/>
        <w:rPr>
          <w:szCs w:val="22"/>
        </w:rPr>
      </w:pPr>
      <w:r w:rsidRPr="002563D1">
        <w:rPr>
          <w:szCs w:val="22"/>
        </w:rPr>
        <w:t>W przypadku gdyby Wykonawca zamierzał zatrudnić do realizacji przedmiotu umowy Podwykonawców</w:t>
      </w:r>
      <w:r>
        <w:rPr>
          <w:szCs w:val="22"/>
        </w:rPr>
        <w:t>,</w:t>
      </w:r>
      <w:r w:rsidRPr="002563D1">
        <w:rPr>
          <w:szCs w:val="22"/>
        </w:rPr>
        <w:t xml:space="preserve"> powinien powiadomić o tym fakcie Zamawiającego oraz przedstawić Zamawiającemu przed przystąpieniem podwykonawców do realizacji </w:t>
      </w:r>
      <w:r>
        <w:rPr>
          <w:szCs w:val="22"/>
        </w:rPr>
        <w:t>prac</w:t>
      </w:r>
      <w:r w:rsidRPr="002563D1">
        <w:rPr>
          <w:szCs w:val="22"/>
        </w:rPr>
        <w:t xml:space="preserve">, do akceptacji w formie pisemnej projektów umów, których postanowienia nie mogą być sprzeczne </w:t>
      </w:r>
      <w:r w:rsidR="00244EB6">
        <w:rPr>
          <w:szCs w:val="22"/>
        </w:rPr>
        <w:br/>
      </w:r>
      <w:r w:rsidRPr="002563D1">
        <w:rPr>
          <w:szCs w:val="22"/>
        </w:rPr>
        <w:t xml:space="preserve">z postanowieniami niniejszej umowy oraz zestawienie kosztowe zatrudnionych podwykonawców. </w:t>
      </w:r>
    </w:p>
    <w:p w:rsidR="002563D1" w:rsidRPr="002563D1" w:rsidRDefault="00244EB6" w:rsidP="002563D1">
      <w:pPr>
        <w:pStyle w:val="Akapitzlist"/>
        <w:numPr>
          <w:ilvl w:val="0"/>
          <w:numId w:val="40"/>
        </w:numPr>
        <w:ind w:left="426" w:hanging="426"/>
        <w:jc w:val="both"/>
        <w:rPr>
          <w:szCs w:val="22"/>
        </w:rPr>
      </w:pPr>
      <w:r w:rsidRPr="00244EB6">
        <w:rPr>
          <w:szCs w:val="22"/>
        </w:rPr>
        <w:t>Wykonawca, wraz ze złożeniem projektu umowy o podwykonawstwo, przedkłada zamawiającemu zestawienie kosztowe realizacji zamówienia zawierające zbiorczą informacje o wynagrodzeniach dla podwykonawców i wykonawcy.</w:t>
      </w:r>
    </w:p>
    <w:p w:rsidR="00244EB6" w:rsidRDefault="00244EB6" w:rsidP="002563D1">
      <w:pPr>
        <w:ind w:left="4248"/>
        <w:jc w:val="both"/>
        <w:rPr>
          <w:b/>
          <w:sz w:val="22"/>
          <w:szCs w:val="22"/>
        </w:rPr>
      </w:pPr>
    </w:p>
    <w:p w:rsidR="00244EB6" w:rsidRDefault="00244EB6" w:rsidP="002563D1">
      <w:pPr>
        <w:ind w:left="4248"/>
        <w:jc w:val="both"/>
        <w:rPr>
          <w:b/>
          <w:sz w:val="22"/>
          <w:szCs w:val="22"/>
        </w:rPr>
      </w:pPr>
    </w:p>
    <w:p w:rsidR="002563D1" w:rsidRPr="00244EB6" w:rsidRDefault="002563D1" w:rsidP="002563D1">
      <w:pPr>
        <w:ind w:left="4248"/>
        <w:jc w:val="both"/>
        <w:rPr>
          <w:b/>
        </w:rPr>
      </w:pPr>
      <w:r w:rsidRPr="00244EB6">
        <w:rPr>
          <w:b/>
        </w:rPr>
        <w:lastRenderedPageBreak/>
        <w:t>§ 3</w:t>
      </w:r>
    </w:p>
    <w:p w:rsidR="00A24BC6" w:rsidRPr="00244EB6" w:rsidRDefault="00A24BC6" w:rsidP="00A24BC6">
      <w:pPr>
        <w:pStyle w:val="Akapitzlist"/>
        <w:numPr>
          <w:ilvl w:val="0"/>
          <w:numId w:val="35"/>
        </w:numPr>
        <w:suppressAutoHyphens w:val="0"/>
        <w:ind w:left="426" w:hanging="426"/>
        <w:jc w:val="both"/>
      </w:pPr>
      <w:r w:rsidRPr="00244EB6">
        <w:t>Wykonawca zobowiązuje się do wykonania przedmiotu umowy i przekazania go Zamawiającemu w terminie do</w:t>
      </w:r>
      <w:r w:rsidRPr="00244EB6">
        <w:t>:</w:t>
      </w:r>
    </w:p>
    <w:p w:rsidR="00A24BC6" w:rsidRPr="00244EB6" w:rsidRDefault="00A24BC6" w:rsidP="00A24BC6">
      <w:pPr>
        <w:pStyle w:val="Akapitzlist"/>
        <w:numPr>
          <w:ilvl w:val="0"/>
          <w:numId w:val="37"/>
        </w:numPr>
        <w:suppressAutoHyphens w:val="0"/>
        <w:ind w:left="709" w:hanging="283"/>
        <w:jc w:val="both"/>
      </w:pPr>
      <w:r w:rsidRPr="00244EB6">
        <w:rPr>
          <w:b/>
        </w:rPr>
        <w:t>Etap I</w:t>
      </w:r>
      <w:r w:rsidRPr="00244EB6">
        <w:t xml:space="preserve"> – w terminie do </w:t>
      </w:r>
      <w:r w:rsidRPr="00244EB6">
        <w:rPr>
          <w:b/>
        </w:rPr>
        <w:t>28.04.2017r</w:t>
      </w:r>
      <w:r w:rsidRPr="00244EB6">
        <w:t>;</w:t>
      </w:r>
    </w:p>
    <w:p w:rsidR="00A24BC6" w:rsidRPr="00244EB6" w:rsidRDefault="00A24BC6" w:rsidP="00A24BC6">
      <w:pPr>
        <w:pStyle w:val="Akapitzlist"/>
        <w:numPr>
          <w:ilvl w:val="0"/>
          <w:numId w:val="37"/>
        </w:numPr>
        <w:suppressAutoHyphens w:val="0"/>
        <w:ind w:left="709" w:hanging="283"/>
        <w:jc w:val="both"/>
      </w:pPr>
      <w:r w:rsidRPr="00244EB6">
        <w:rPr>
          <w:b/>
        </w:rPr>
        <w:t>Etap II</w:t>
      </w:r>
      <w:r w:rsidRPr="00244EB6">
        <w:t xml:space="preserve"> – </w:t>
      </w:r>
      <w:r w:rsidR="00CD7A3B" w:rsidRPr="00244EB6">
        <w:t xml:space="preserve">w terminie do </w:t>
      </w:r>
      <w:r w:rsidR="00CD7A3B" w:rsidRPr="00244EB6">
        <w:rPr>
          <w:b/>
        </w:rPr>
        <w:t>16.06.2017r</w:t>
      </w:r>
      <w:r w:rsidRPr="00244EB6">
        <w:t>.</w:t>
      </w:r>
    </w:p>
    <w:p w:rsidR="00A24BC6" w:rsidRPr="00244EB6" w:rsidRDefault="00A24BC6" w:rsidP="00A24BC6">
      <w:pPr>
        <w:pStyle w:val="Akapitzlist"/>
        <w:numPr>
          <w:ilvl w:val="0"/>
          <w:numId w:val="35"/>
        </w:numPr>
        <w:suppressAutoHyphens w:val="0"/>
        <w:ind w:left="426" w:hanging="426"/>
        <w:jc w:val="both"/>
      </w:pPr>
      <w:r w:rsidRPr="00244EB6">
        <w:t>Za moment wykonania umowy rozumie się datę podpisania przez obie strony protokołu przekazania kompletnej dokumentacji oraz pozwolenia na budowę.</w:t>
      </w:r>
    </w:p>
    <w:p w:rsidR="00A24BC6" w:rsidRPr="00244EB6" w:rsidRDefault="00A24BC6" w:rsidP="00A24BC6">
      <w:pPr>
        <w:pStyle w:val="Akapitzlist"/>
        <w:numPr>
          <w:ilvl w:val="0"/>
          <w:numId w:val="35"/>
        </w:numPr>
        <w:suppressAutoHyphens w:val="0"/>
        <w:ind w:left="426" w:hanging="426"/>
        <w:jc w:val="both"/>
      </w:pPr>
      <w:r w:rsidRPr="00244EB6">
        <w:t xml:space="preserve">Z chwilą przyjęcia przedmiotu umowy przez Zamawiającego, następuje nieodpłatnie automatycznie przeniesienie na niego autorskich praw majątkowych, bez żadnych ograniczeń czasowych i terytorialnych bez konieczności składania w tej sprawie jakichkolwiek dodatkowych oświadczeń woli przez strony. </w:t>
      </w:r>
    </w:p>
    <w:p w:rsidR="00A24BC6" w:rsidRDefault="00A24BC6" w:rsidP="00A24BC6">
      <w:pPr>
        <w:suppressAutoHyphens w:val="0"/>
        <w:jc w:val="both"/>
        <w:rPr>
          <w:color w:val="FF0000"/>
          <w:sz w:val="22"/>
          <w:szCs w:val="22"/>
        </w:rPr>
      </w:pPr>
    </w:p>
    <w:p w:rsidR="004B3376" w:rsidRPr="0073510B" w:rsidRDefault="004B3376" w:rsidP="004B3376">
      <w:pPr>
        <w:suppressAutoHyphens w:val="0"/>
        <w:jc w:val="both"/>
        <w:rPr>
          <w:b/>
          <w:color w:val="FF0000"/>
          <w:sz w:val="22"/>
          <w:szCs w:val="22"/>
        </w:rPr>
      </w:pPr>
    </w:p>
    <w:p w:rsidR="004B3376" w:rsidRPr="00842BD8" w:rsidRDefault="004B3376" w:rsidP="004B3376">
      <w:pPr>
        <w:suppressAutoHyphens w:val="0"/>
        <w:jc w:val="center"/>
        <w:rPr>
          <w:b/>
        </w:rPr>
      </w:pPr>
      <w:r w:rsidRPr="00842BD8">
        <w:rPr>
          <w:b/>
        </w:rPr>
        <w:t xml:space="preserve">§ </w:t>
      </w:r>
      <w:r w:rsidR="002563D1" w:rsidRPr="00842BD8">
        <w:rPr>
          <w:b/>
        </w:rPr>
        <w:t>4</w:t>
      </w:r>
    </w:p>
    <w:p w:rsidR="00274D68" w:rsidRPr="00274D68" w:rsidRDefault="00274D68" w:rsidP="00274D68">
      <w:pPr>
        <w:numPr>
          <w:ilvl w:val="0"/>
          <w:numId w:val="38"/>
        </w:numPr>
        <w:tabs>
          <w:tab w:val="clear" w:pos="708"/>
          <w:tab w:val="num" w:pos="426"/>
        </w:tabs>
        <w:suppressAutoHyphens w:val="0"/>
        <w:ind w:left="426" w:hanging="429"/>
        <w:jc w:val="both"/>
        <w:rPr>
          <w:kern w:val="0"/>
        </w:rPr>
      </w:pPr>
      <w:r w:rsidRPr="00274D68">
        <w:rPr>
          <w:kern w:val="0"/>
        </w:rPr>
        <w:t xml:space="preserve">Za prawidłowe wykonanie przedmiotu umowy Wykonawca otrzyma wynagrodzenie </w:t>
      </w:r>
      <w:r w:rsidRPr="00274D68">
        <w:rPr>
          <w:kern w:val="0"/>
        </w:rPr>
        <w:br/>
        <w:t xml:space="preserve">w wysokości: </w:t>
      </w:r>
    </w:p>
    <w:p w:rsidR="00274D68" w:rsidRPr="00274D68" w:rsidRDefault="00274D68" w:rsidP="00274D68">
      <w:pPr>
        <w:suppressAutoHyphens w:val="0"/>
        <w:ind w:left="426"/>
        <w:jc w:val="both"/>
        <w:rPr>
          <w:b/>
          <w:kern w:val="0"/>
        </w:rPr>
      </w:pPr>
      <w:r w:rsidRPr="00274D68">
        <w:rPr>
          <w:kern w:val="0"/>
        </w:rPr>
        <w:t xml:space="preserve">netto – ………………… </w:t>
      </w:r>
      <w:r w:rsidRPr="00274D68">
        <w:rPr>
          <w:b/>
          <w:kern w:val="0"/>
        </w:rPr>
        <w:t>PLN</w:t>
      </w:r>
    </w:p>
    <w:p w:rsidR="00274D68" w:rsidRPr="00274D68" w:rsidRDefault="00274D68" w:rsidP="00274D68">
      <w:pPr>
        <w:suppressAutoHyphens w:val="0"/>
        <w:ind w:left="426"/>
        <w:jc w:val="both"/>
        <w:rPr>
          <w:kern w:val="0"/>
        </w:rPr>
      </w:pPr>
      <w:r w:rsidRPr="00274D68">
        <w:rPr>
          <w:kern w:val="0"/>
        </w:rPr>
        <w:t xml:space="preserve">podatek VAT (……..%) – …………………. </w:t>
      </w:r>
      <w:r w:rsidRPr="00274D68">
        <w:rPr>
          <w:b/>
          <w:kern w:val="0"/>
        </w:rPr>
        <w:t>PLN</w:t>
      </w:r>
      <w:r w:rsidRPr="00274D68">
        <w:rPr>
          <w:kern w:val="0"/>
        </w:rPr>
        <w:t xml:space="preserve"> </w:t>
      </w:r>
    </w:p>
    <w:p w:rsidR="00274D68" w:rsidRPr="00274D68" w:rsidRDefault="00274D68" w:rsidP="00274D68">
      <w:pPr>
        <w:suppressAutoHyphens w:val="0"/>
        <w:ind w:left="426"/>
        <w:jc w:val="both"/>
        <w:rPr>
          <w:kern w:val="0"/>
        </w:rPr>
      </w:pPr>
      <w:r w:rsidRPr="00274D68">
        <w:rPr>
          <w:kern w:val="0"/>
        </w:rPr>
        <w:t xml:space="preserve">brutto – ………………….....  </w:t>
      </w:r>
      <w:r w:rsidRPr="00274D68">
        <w:rPr>
          <w:b/>
          <w:kern w:val="0"/>
        </w:rPr>
        <w:t>PLN</w:t>
      </w:r>
    </w:p>
    <w:p w:rsidR="00274D68" w:rsidRPr="00274D68" w:rsidRDefault="00274D68" w:rsidP="00274D68">
      <w:pPr>
        <w:suppressAutoHyphens w:val="0"/>
        <w:ind w:left="426"/>
        <w:jc w:val="both"/>
        <w:rPr>
          <w:kern w:val="0"/>
        </w:rPr>
      </w:pPr>
      <w:r w:rsidRPr="00274D68">
        <w:rPr>
          <w:kern w:val="0"/>
        </w:rPr>
        <w:t>(słownie: ……………………………………………………………………).</w:t>
      </w:r>
    </w:p>
    <w:p w:rsidR="00274D68" w:rsidRPr="00274D68" w:rsidRDefault="00274D68" w:rsidP="00274D68">
      <w:pPr>
        <w:numPr>
          <w:ilvl w:val="0"/>
          <w:numId w:val="38"/>
        </w:numPr>
        <w:tabs>
          <w:tab w:val="clear" w:pos="708"/>
          <w:tab w:val="num" w:pos="426"/>
        </w:tabs>
        <w:suppressAutoHyphens w:val="0"/>
        <w:ind w:left="426" w:hanging="429"/>
        <w:jc w:val="both"/>
        <w:rPr>
          <w:kern w:val="0"/>
        </w:rPr>
      </w:pPr>
      <w:r w:rsidRPr="00274D68">
        <w:rPr>
          <w:kern w:val="0"/>
        </w:rPr>
        <w:t>Warunkiem otrzymania wynagrodzenia jest pozytywny odbiór przedmiotu umowy potwierdzony stosownym końcowym protokołem odbioru, podpisanym przez osoby upoważnione przez strony umowy.</w:t>
      </w:r>
    </w:p>
    <w:p w:rsidR="004B3376" w:rsidRPr="00842BD8" w:rsidRDefault="004B3376" w:rsidP="004B3376">
      <w:pPr>
        <w:pStyle w:val="Tekstpodstawowy"/>
        <w:suppressAutoHyphens w:val="0"/>
        <w:spacing w:after="0"/>
        <w:jc w:val="both"/>
        <w:rPr>
          <w:b/>
        </w:rPr>
      </w:pPr>
    </w:p>
    <w:p w:rsidR="00274D68" w:rsidRPr="00842BD8" w:rsidRDefault="00274D68" w:rsidP="004B3376">
      <w:pPr>
        <w:pStyle w:val="Tekstpodstawowy"/>
        <w:suppressAutoHyphens w:val="0"/>
        <w:spacing w:after="0"/>
        <w:jc w:val="both"/>
        <w:rPr>
          <w:b/>
        </w:rPr>
      </w:pPr>
    </w:p>
    <w:p w:rsidR="004B3376" w:rsidRPr="00842BD8" w:rsidRDefault="004B3376" w:rsidP="004B3376">
      <w:pPr>
        <w:pStyle w:val="Tekstpodstawowy"/>
        <w:spacing w:after="0"/>
        <w:ind w:left="4248"/>
        <w:jc w:val="both"/>
        <w:rPr>
          <w:b/>
        </w:rPr>
      </w:pPr>
      <w:r w:rsidRPr="00842BD8">
        <w:rPr>
          <w:b/>
        </w:rPr>
        <w:t xml:space="preserve">§ </w:t>
      </w:r>
      <w:r w:rsidR="00244EB6" w:rsidRPr="00842BD8">
        <w:rPr>
          <w:b/>
        </w:rPr>
        <w:t>5</w:t>
      </w:r>
    </w:p>
    <w:p w:rsidR="002563D1" w:rsidRPr="0023008D" w:rsidRDefault="002563D1" w:rsidP="002563D1">
      <w:pPr>
        <w:pStyle w:val="Tekstpodstawowy"/>
        <w:numPr>
          <w:ilvl w:val="0"/>
          <w:numId w:val="39"/>
        </w:numPr>
        <w:tabs>
          <w:tab w:val="clear" w:pos="708"/>
        </w:tabs>
        <w:suppressAutoHyphens w:val="0"/>
        <w:spacing w:after="0"/>
        <w:ind w:left="426" w:hanging="426"/>
        <w:jc w:val="both"/>
      </w:pPr>
      <w:r w:rsidRPr="0023008D">
        <w:t xml:space="preserve">Wynagrodzenie Wykonawcy zostanie wypłacone w formie przelewu na konto: </w:t>
      </w:r>
      <w:r w:rsidRPr="0023008D">
        <w:br/>
      </w:r>
      <w:r w:rsidRPr="0023008D">
        <w:rPr>
          <w:b/>
        </w:rPr>
        <w:t>…………………………………………………………….</w:t>
      </w:r>
      <w:r w:rsidRPr="0023008D">
        <w:t xml:space="preserve"> w terminie ……… dni od daty otrzymania przez Zamawiającego faktury/rachunku, wystawionej/go na podstawie końcowego protoko</w:t>
      </w:r>
      <w:r>
        <w:t xml:space="preserve">łu odbioru, o którym mowa w § </w:t>
      </w:r>
      <w:r w:rsidRPr="0023008D">
        <w:t xml:space="preserve">2 umowy. </w:t>
      </w:r>
    </w:p>
    <w:p w:rsidR="002563D1" w:rsidRPr="0023008D" w:rsidRDefault="002563D1" w:rsidP="002563D1">
      <w:pPr>
        <w:pStyle w:val="Tekstpodstawowy"/>
        <w:numPr>
          <w:ilvl w:val="0"/>
          <w:numId w:val="39"/>
        </w:numPr>
        <w:tabs>
          <w:tab w:val="clear" w:pos="708"/>
        </w:tabs>
        <w:suppressAutoHyphens w:val="0"/>
        <w:spacing w:after="0"/>
        <w:ind w:left="426" w:hanging="426"/>
        <w:jc w:val="both"/>
      </w:pPr>
      <w:r w:rsidRPr="0023008D">
        <w:t xml:space="preserve">Za termin dokonania zapłaty wynagrodzenia uważany będzie dzień złożenia w banku przez </w:t>
      </w:r>
      <w:r w:rsidRPr="0023008D">
        <w:rPr>
          <w:b/>
        </w:rPr>
        <w:t>Zamawiającego</w:t>
      </w:r>
      <w:r w:rsidRPr="0023008D">
        <w:t xml:space="preserve"> polecenia przelewu.</w:t>
      </w:r>
    </w:p>
    <w:p w:rsidR="002563D1" w:rsidRPr="0023008D" w:rsidRDefault="002563D1" w:rsidP="002563D1">
      <w:pPr>
        <w:pStyle w:val="Tekstpodstawowy"/>
        <w:numPr>
          <w:ilvl w:val="0"/>
          <w:numId w:val="39"/>
        </w:numPr>
        <w:tabs>
          <w:tab w:val="clear" w:pos="708"/>
        </w:tabs>
        <w:suppressAutoHyphens w:val="0"/>
        <w:spacing w:after="0"/>
        <w:ind w:left="426" w:hanging="426"/>
        <w:jc w:val="both"/>
      </w:pPr>
      <w:r w:rsidRPr="0023008D">
        <w:t xml:space="preserve">Prawa i obowiązki stron określone i wynikające z niniejszej umowy nie mogą być przenoszone na osoby trzecie bez zgody drugiej strony. </w:t>
      </w:r>
    </w:p>
    <w:p w:rsidR="002563D1" w:rsidRPr="0023008D" w:rsidRDefault="002563D1" w:rsidP="002563D1">
      <w:pPr>
        <w:pStyle w:val="Tekstpodstawowy"/>
        <w:numPr>
          <w:ilvl w:val="0"/>
          <w:numId w:val="39"/>
        </w:numPr>
        <w:tabs>
          <w:tab w:val="clear" w:pos="708"/>
        </w:tabs>
        <w:suppressAutoHyphens w:val="0"/>
        <w:spacing w:after="0"/>
        <w:ind w:left="426" w:hanging="426"/>
        <w:jc w:val="both"/>
      </w:pPr>
      <w:r w:rsidRPr="0023008D">
        <w:rPr>
          <w:spacing w:val="5"/>
        </w:rPr>
        <w:t>Wykonawca oświadcza, że jest płatnikiem podatku VAT i jest uprawniony do wystawiania faktur.</w:t>
      </w:r>
    </w:p>
    <w:p w:rsidR="002563D1" w:rsidRPr="00244EB6" w:rsidRDefault="002563D1" w:rsidP="00244EB6">
      <w:pPr>
        <w:pStyle w:val="Tekstpodstawowy"/>
        <w:numPr>
          <w:ilvl w:val="0"/>
          <w:numId w:val="39"/>
        </w:numPr>
        <w:tabs>
          <w:tab w:val="clear" w:pos="708"/>
        </w:tabs>
        <w:suppressAutoHyphens w:val="0"/>
        <w:spacing w:after="0"/>
        <w:ind w:left="426" w:hanging="426"/>
        <w:jc w:val="both"/>
        <w:rPr>
          <w:spacing w:val="5"/>
        </w:rPr>
      </w:pPr>
      <w:r w:rsidRPr="00244EB6">
        <w:rPr>
          <w:spacing w:val="5"/>
        </w:rPr>
        <w:t xml:space="preserve">W przypadku wykonania prac będących przedmiotem umowy przez Podwykonawców, o których mowa w </w:t>
      </w:r>
      <w:r w:rsidRPr="00244EB6">
        <w:rPr>
          <w:spacing w:val="17"/>
        </w:rPr>
        <w:t xml:space="preserve">§ 2 umowy, </w:t>
      </w:r>
      <w:r w:rsidRPr="00244EB6">
        <w:rPr>
          <w:spacing w:val="5"/>
        </w:rPr>
        <w:t>Wykonawca, wraz ze złożoną fakturą przedłoży w siedzibie Zamawiającego kserokopię przelewu dokonanego na konto Podwykonawcy za wykonany zakres prac oraz oświadczenia podwykonawcy o dokonaniu rozliczenia z wykonawcą za wykonany zakres prac;</w:t>
      </w:r>
    </w:p>
    <w:p w:rsidR="002563D1" w:rsidRPr="00244EB6" w:rsidRDefault="002563D1" w:rsidP="00244EB6">
      <w:pPr>
        <w:pStyle w:val="Tekstpodstawowy"/>
        <w:numPr>
          <w:ilvl w:val="0"/>
          <w:numId w:val="39"/>
        </w:numPr>
        <w:tabs>
          <w:tab w:val="clear" w:pos="708"/>
        </w:tabs>
        <w:suppressAutoHyphens w:val="0"/>
        <w:spacing w:after="0"/>
        <w:ind w:left="426" w:hanging="426"/>
        <w:jc w:val="both"/>
        <w:rPr>
          <w:spacing w:val="5"/>
        </w:rPr>
      </w:pPr>
      <w:r w:rsidRPr="00244EB6">
        <w:rPr>
          <w:spacing w:val="5"/>
        </w:rPr>
        <w:t xml:space="preserve">Wszelkie zasady zawierania umów o podwykonawstwo, określone w umowie, dotyczą tożsamo zawierania umów z dalszymi podwykonawcami. </w:t>
      </w:r>
    </w:p>
    <w:p w:rsidR="002563D1" w:rsidRDefault="002563D1" w:rsidP="004B3376">
      <w:pPr>
        <w:pStyle w:val="Tekstpodstawowy"/>
        <w:spacing w:after="0"/>
        <w:jc w:val="both"/>
        <w:rPr>
          <w:color w:val="FF0000"/>
          <w:sz w:val="22"/>
          <w:szCs w:val="22"/>
        </w:rPr>
      </w:pPr>
    </w:p>
    <w:p w:rsidR="00E0426D" w:rsidRPr="00E0426D" w:rsidRDefault="00E0426D" w:rsidP="004E08E7">
      <w:pPr>
        <w:shd w:val="clear" w:color="auto" w:fill="FFFFFF"/>
        <w:ind w:left="23" w:right="-142" w:hanging="23"/>
        <w:jc w:val="center"/>
        <w:rPr>
          <w:b/>
          <w:spacing w:val="17"/>
          <w:kern w:val="0"/>
        </w:rPr>
      </w:pPr>
      <w:r w:rsidRPr="00E0426D">
        <w:rPr>
          <w:b/>
          <w:spacing w:val="17"/>
          <w:kern w:val="0"/>
        </w:rPr>
        <w:t>§ 6</w:t>
      </w:r>
    </w:p>
    <w:p w:rsidR="00E0426D" w:rsidRPr="00E0426D" w:rsidRDefault="00E0426D" w:rsidP="004E08E7">
      <w:pPr>
        <w:widowControl w:val="0"/>
        <w:numPr>
          <w:ilvl w:val="0"/>
          <w:numId w:val="11"/>
        </w:numPr>
        <w:suppressAutoHyphens w:val="0"/>
        <w:autoSpaceDE w:val="0"/>
        <w:ind w:left="357" w:hanging="357"/>
        <w:jc w:val="both"/>
        <w:rPr>
          <w:kern w:val="0"/>
        </w:rPr>
      </w:pPr>
      <w:r w:rsidRPr="00E0426D">
        <w:rPr>
          <w:spacing w:val="4"/>
          <w:kern w:val="0"/>
        </w:rPr>
        <w:t xml:space="preserve">Zamawiający może odstąpić od umowy bez wyznaczenia dodatkowego terminu, jeżeli </w:t>
      </w:r>
      <w:r w:rsidRPr="00E0426D">
        <w:rPr>
          <w:kern w:val="0"/>
        </w:rPr>
        <w:t>Wykonawca opóźnia się z rozpoczęciem prac lub ich wykonywaniem, a w szczególności:</w:t>
      </w:r>
    </w:p>
    <w:p w:rsidR="00E0426D" w:rsidRPr="00E0426D" w:rsidRDefault="00E0426D" w:rsidP="00E0426D">
      <w:pPr>
        <w:widowControl w:val="0"/>
        <w:numPr>
          <w:ilvl w:val="0"/>
          <w:numId w:val="12"/>
        </w:numPr>
        <w:suppressAutoHyphens w:val="0"/>
        <w:autoSpaceDE w:val="0"/>
        <w:ind w:left="1134" w:hanging="425"/>
        <w:jc w:val="both"/>
        <w:rPr>
          <w:spacing w:val="5"/>
          <w:kern w:val="0"/>
        </w:rPr>
      </w:pPr>
      <w:r w:rsidRPr="00E0426D">
        <w:rPr>
          <w:spacing w:val="5"/>
          <w:kern w:val="0"/>
        </w:rPr>
        <w:t xml:space="preserve">nie przystąpił do realizacji prac w terminie 14 dni od daty podpisania umowy;  </w:t>
      </w:r>
    </w:p>
    <w:p w:rsidR="00E0426D" w:rsidRPr="00E0426D" w:rsidRDefault="00E0426D" w:rsidP="00E0426D">
      <w:pPr>
        <w:widowControl w:val="0"/>
        <w:numPr>
          <w:ilvl w:val="0"/>
          <w:numId w:val="12"/>
        </w:numPr>
        <w:suppressAutoHyphens w:val="0"/>
        <w:autoSpaceDE w:val="0"/>
        <w:ind w:left="1134" w:hanging="425"/>
        <w:jc w:val="both"/>
        <w:rPr>
          <w:spacing w:val="5"/>
          <w:kern w:val="0"/>
        </w:rPr>
      </w:pPr>
      <w:r w:rsidRPr="00E0426D">
        <w:rPr>
          <w:spacing w:val="7"/>
          <w:kern w:val="0"/>
        </w:rPr>
        <w:t>tak dalece opóźnia się z wykonaniem prac, iż nie jest prawdopodobne, że zdoła je ukończyć w umówionym terminie.</w:t>
      </w:r>
    </w:p>
    <w:p w:rsidR="00E0426D" w:rsidRPr="00E0426D" w:rsidRDefault="00E0426D" w:rsidP="00E0426D">
      <w:pPr>
        <w:widowControl w:val="0"/>
        <w:numPr>
          <w:ilvl w:val="0"/>
          <w:numId w:val="13"/>
        </w:numPr>
        <w:suppressAutoHyphens w:val="0"/>
        <w:autoSpaceDE w:val="0"/>
        <w:jc w:val="both"/>
        <w:rPr>
          <w:spacing w:val="3"/>
          <w:kern w:val="0"/>
        </w:rPr>
      </w:pPr>
      <w:r w:rsidRPr="00E0426D">
        <w:rPr>
          <w:kern w:val="0"/>
        </w:rPr>
        <w:lastRenderedPageBreak/>
        <w:t>Zamawiający może odstąpić od umowy, o ile Wykonawca wykonuje prace w </w:t>
      </w:r>
      <w:r w:rsidRPr="00E0426D">
        <w:rPr>
          <w:spacing w:val="5"/>
          <w:kern w:val="0"/>
        </w:rPr>
        <w:t>sposób sprzeczny z umową lub</w:t>
      </w:r>
      <w:r w:rsidRPr="00E0426D">
        <w:rPr>
          <w:spacing w:val="3"/>
          <w:kern w:val="0"/>
        </w:rPr>
        <w:t xml:space="preserve"> niezgodnie z dokonanymi uzgodnieniami.</w:t>
      </w:r>
    </w:p>
    <w:p w:rsidR="00E0426D" w:rsidRPr="00E0426D" w:rsidRDefault="00E0426D" w:rsidP="00E0426D">
      <w:pPr>
        <w:widowControl w:val="0"/>
        <w:numPr>
          <w:ilvl w:val="0"/>
          <w:numId w:val="13"/>
        </w:numPr>
        <w:suppressAutoHyphens w:val="0"/>
        <w:autoSpaceDE w:val="0"/>
        <w:jc w:val="both"/>
        <w:rPr>
          <w:kern w:val="0"/>
        </w:rPr>
      </w:pPr>
      <w:r w:rsidRPr="00E0426D">
        <w:rPr>
          <w:kern w:val="0"/>
        </w:rPr>
        <w:t xml:space="preserve">W razie zaistnienia istotnej zmiany okoliczności powodującej, że wykonanie umowy </w:t>
      </w:r>
      <w:r w:rsidRPr="00E0426D">
        <w:rPr>
          <w:spacing w:val="4"/>
          <w:kern w:val="0"/>
        </w:rPr>
        <w:t xml:space="preserve">nie leży w interesie publicznym, zgodnie z art. 145 ustawy </w:t>
      </w:r>
      <w:proofErr w:type="spellStart"/>
      <w:r w:rsidRPr="00E0426D">
        <w:rPr>
          <w:spacing w:val="4"/>
          <w:kern w:val="0"/>
        </w:rPr>
        <w:t>Pzp</w:t>
      </w:r>
      <w:proofErr w:type="spellEnd"/>
      <w:r w:rsidRPr="00E0426D">
        <w:rPr>
          <w:spacing w:val="4"/>
          <w:kern w:val="0"/>
        </w:rPr>
        <w:t xml:space="preserve">, </w:t>
      </w:r>
      <w:r w:rsidRPr="00E0426D">
        <w:rPr>
          <w:spacing w:val="6"/>
          <w:kern w:val="0"/>
        </w:rPr>
        <w:t xml:space="preserve">Zamawiający może odstąpić od umowy w terminie 30 dni od daty powzięcia wiadomości o tych okolicznościach. W takim przypadku Wykonawca może </w:t>
      </w:r>
      <w:r w:rsidRPr="00E0426D">
        <w:rPr>
          <w:spacing w:val="5"/>
          <w:kern w:val="0"/>
        </w:rPr>
        <w:t xml:space="preserve">żądać jedynie wynagrodzenia należnego z tytułu wykonania części umowy </w:t>
      </w:r>
      <w:r w:rsidRPr="00E0426D">
        <w:rPr>
          <w:spacing w:val="-3"/>
          <w:kern w:val="0"/>
        </w:rPr>
        <w:t>ustalonego</w:t>
      </w:r>
      <w:r w:rsidRPr="00E0426D">
        <w:rPr>
          <w:kern w:val="0"/>
        </w:rPr>
        <w:t xml:space="preserve"> na podstawie zatwierdzonego protokołu zaawansowania prac.</w:t>
      </w:r>
    </w:p>
    <w:p w:rsidR="002563D1" w:rsidRDefault="002563D1" w:rsidP="004B3376">
      <w:pPr>
        <w:pStyle w:val="Tekstpodstawowy"/>
        <w:spacing w:after="0"/>
        <w:jc w:val="both"/>
        <w:rPr>
          <w:color w:val="FF0000"/>
          <w:sz w:val="22"/>
          <w:szCs w:val="22"/>
        </w:rPr>
      </w:pPr>
    </w:p>
    <w:p w:rsidR="00E0426D" w:rsidRDefault="00E0426D" w:rsidP="004B3376">
      <w:pPr>
        <w:pStyle w:val="Tekstpodstawowy"/>
        <w:spacing w:after="0"/>
        <w:jc w:val="both"/>
        <w:rPr>
          <w:color w:val="FF0000"/>
          <w:sz w:val="22"/>
          <w:szCs w:val="22"/>
        </w:rPr>
      </w:pPr>
    </w:p>
    <w:p w:rsidR="004E08E7" w:rsidRPr="004E08E7" w:rsidRDefault="004E08E7" w:rsidP="004E08E7">
      <w:pPr>
        <w:autoSpaceDE w:val="0"/>
        <w:spacing w:line="360" w:lineRule="auto"/>
        <w:jc w:val="center"/>
        <w:rPr>
          <w:b/>
          <w:kern w:val="0"/>
        </w:rPr>
      </w:pPr>
      <w:r w:rsidRPr="004E08E7">
        <w:rPr>
          <w:b/>
          <w:kern w:val="0"/>
        </w:rPr>
        <w:t>§ 7</w:t>
      </w:r>
    </w:p>
    <w:p w:rsidR="004E08E7" w:rsidRPr="004E08E7" w:rsidRDefault="004E08E7" w:rsidP="004E08E7">
      <w:pPr>
        <w:numPr>
          <w:ilvl w:val="0"/>
          <w:numId w:val="42"/>
        </w:numPr>
        <w:shd w:val="clear" w:color="auto" w:fill="FFFFFF"/>
        <w:tabs>
          <w:tab w:val="left" w:pos="340"/>
          <w:tab w:val="left" w:pos="852"/>
        </w:tabs>
        <w:jc w:val="both"/>
        <w:rPr>
          <w:kern w:val="0"/>
        </w:rPr>
      </w:pPr>
      <w:r w:rsidRPr="004E08E7">
        <w:rPr>
          <w:kern w:val="0"/>
        </w:rPr>
        <w:t>Wykonawca udziela gwarancji na przedmiot umowy.</w:t>
      </w:r>
    </w:p>
    <w:p w:rsidR="004E08E7" w:rsidRPr="004E08E7" w:rsidRDefault="004E08E7" w:rsidP="004E08E7">
      <w:pPr>
        <w:numPr>
          <w:ilvl w:val="0"/>
          <w:numId w:val="42"/>
        </w:numPr>
        <w:shd w:val="clear" w:color="auto" w:fill="FFFFFF"/>
        <w:tabs>
          <w:tab w:val="left" w:pos="340"/>
          <w:tab w:val="left" w:pos="852"/>
        </w:tabs>
        <w:jc w:val="both"/>
        <w:rPr>
          <w:kern w:val="0"/>
        </w:rPr>
      </w:pPr>
      <w:r w:rsidRPr="004E08E7">
        <w:rPr>
          <w:kern w:val="0"/>
        </w:rPr>
        <w:t>Termin gwarancji wynosi 3 lata i liczy się od daty odbioru przedmiotu umowy.</w:t>
      </w:r>
    </w:p>
    <w:p w:rsidR="004E08E7" w:rsidRPr="004E08E7" w:rsidRDefault="004E08E7" w:rsidP="004E08E7">
      <w:pPr>
        <w:numPr>
          <w:ilvl w:val="0"/>
          <w:numId w:val="42"/>
        </w:numPr>
        <w:shd w:val="clear" w:color="auto" w:fill="FFFFFF"/>
        <w:tabs>
          <w:tab w:val="left" w:pos="340"/>
          <w:tab w:val="left" w:pos="852"/>
        </w:tabs>
        <w:jc w:val="both"/>
        <w:rPr>
          <w:kern w:val="0"/>
        </w:rPr>
      </w:pPr>
      <w:r w:rsidRPr="004E08E7">
        <w:rPr>
          <w:kern w:val="0"/>
        </w:rPr>
        <w:t>Strony postanawiają rozszerzyć odpowiedzialność Wykonawcy z tytułu rękojmi za wady prac projektowych a w związku z tym postanawiają , że termin rękojmi za te wady kończy swój bieg łącznie z upływem terminu odpowiedzialności z tytułu rękojmi za wady Wykonawcy robót wykonywanych na podstawie prac projektowych, których dotyczy niniejsza umowa.</w:t>
      </w:r>
    </w:p>
    <w:p w:rsidR="004E08E7" w:rsidRPr="004E08E7" w:rsidRDefault="004E08E7" w:rsidP="004E08E7">
      <w:pPr>
        <w:shd w:val="clear" w:color="auto" w:fill="FFFFFF"/>
        <w:tabs>
          <w:tab w:val="left" w:pos="852"/>
        </w:tabs>
        <w:ind w:left="426" w:hanging="426"/>
        <w:jc w:val="both"/>
        <w:rPr>
          <w:color w:val="FF0000"/>
          <w:kern w:val="0"/>
        </w:rPr>
      </w:pPr>
    </w:p>
    <w:p w:rsidR="004E08E7" w:rsidRPr="004E08E7" w:rsidRDefault="004E08E7" w:rsidP="004E08E7">
      <w:pPr>
        <w:shd w:val="clear" w:color="auto" w:fill="FFFFFF"/>
        <w:spacing w:line="360" w:lineRule="auto"/>
        <w:jc w:val="center"/>
        <w:rPr>
          <w:b/>
          <w:kern w:val="0"/>
        </w:rPr>
      </w:pPr>
      <w:r w:rsidRPr="004E08E7">
        <w:rPr>
          <w:b/>
          <w:kern w:val="0"/>
        </w:rPr>
        <w:t>§ 8</w:t>
      </w:r>
    </w:p>
    <w:p w:rsidR="004E08E7" w:rsidRPr="004E08E7" w:rsidRDefault="004E08E7" w:rsidP="004E08E7">
      <w:pPr>
        <w:widowControl w:val="0"/>
        <w:numPr>
          <w:ilvl w:val="0"/>
          <w:numId w:val="14"/>
        </w:numPr>
        <w:suppressAutoHyphens w:val="0"/>
        <w:autoSpaceDE w:val="0"/>
        <w:jc w:val="both"/>
        <w:rPr>
          <w:kern w:val="0"/>
        </w:rPr>
      </w:pPr>
      <w:r w:rsidRPr="004E08E7">
        <w:rPr>
          <w:kern w:val="0"/>
        </w:rPr>
        <w:t>Wykonawca zapłaci Zamawiającemu kary umowne w następujących przypadkach:</w:t>
      </w:r>
    </w:p>
    <w:p w:rsidR="004E08E7" w:rsidRDefault="004E08E7" w:rsidP="004E08E7">
      <w:pPr>
        <w:widowControl w:val="0"/>
        <w:numPr>
          <w:ilvl w:val="0"/>
          <w:numId w:val="15"/>
        </w:numPr>
        <w:tabs>
          <w:tab w:val="clear" w:pos="360"/>
          <w:tab w:val="num" w:pos="709"/>
        </w:tabs>
        <w:suppressAutoHyphens w:val="0"/>
        <w:autoSpaceDE w:val="0"/>
        <w:ind w:left="709" w:hanging="283"/>
        <w:jc w:val="both"/>
        <w:rPr>
          <w:kern w:val="0"/>
        </w:rPr>
      </w:pPr>
      <w:r w:rsidRPr="004E08E7">
        <w:rPr>
          <w:kern w:val="0"/>
        </w:rPr>
        <w:t xml:space="preserve">za odstąpienie od umowy przez Zamawiającego z przyczyn, o których mowa w § 6 ust.1,  w wysokości 20% całkowitego wynagrodzenia brutto określonego w § 4 ust. 1,  </w:t>
      </w:r>
    </w:p>
    <w:p w:rsidR="004E08E7" w:rsidRDefault="004E08E7" w:rsidP="004E08E7">
      <w:pPr>
        <w:widowControl w:val="0"/>
        <w:numPr>
          <w:ilvl w:val="0"/>
          <w:numId w:val="15"/>
        </w:numPr>
        <w:tabs>
          <w:tab w:val="clear" w:pos="360"/>
          <w:tab w:val="num" w:pos="709"/>
        </w:tabs>
        <w:suppressAutoHyphens w:val="0"/>
        <w:autoSpaceDE w:val="0"/>
        <w:ind w:left="709" w:hanging="283"/>
        <w:jc w:val="both"/>
        <w:rPr>
          <w:kern w:val="0"/>
        </w:rPr>
      </w:pPr>
      <w:r w:rsidRPr="004E08E7">
        <w:rPr>
          <w:kern w:val="0"/>
        </w:rPr>
        <w:t xml:space="preserve">za odstąpienie od umowy przez Wykonawcę w wysokości 20% całkowitego wynagrodzenia brutto określonego w § 4 ust. 1,  </w:t>
      </w:r>
    </w:p>
    <w:p w:rsidR="004E08E7" w:rsidRPr="004E08E7" w:rsidRDefault="004E08E7" w:rsidP="004E08E7">
      <w:pPr>
        <w:widowControl w:val="0"/>
        <w:numPr>
          <w:ilvl w:val="0"/>
          <w:numId w:val="15"/>
        </w:numPr>
        <w:tabs>
          <w:tab w:val="clear" w:pos="360"/>
          <w:tab w:val="num" w:pos="709"/>
        </w:tabs>
        <w:suppressAutoHyphens w:val="0"/>
        <w:autoSpaceDE w:val="0"/>
        <w:ind w:left="709" w:hanging="283"/>
        <w:jc w:val="both"/>
        <w:rPr>
          <w:kern w:val="0"/>
        </w:rPr>
      </w:pPr>
      <w:r w:rsidRPr="004E08E7">
        <w:rPr>
          <w:kern w:val="0"/>
        </w:rPr>
        <w:t xml:space="preserve">za zwłokę w wykonaniu przedmiotu umowy w wysokości 0,1% wynagrodzenia brutto </w:t>
      </w:r>
      <w:r w:rsidRPr="004E08E7">
        <w:rPr>
          <w:spacing w:val="2"/>
          <w:kern w:val="0"/>
        </w:rPr>
        <w:t>określonego w § 4 ust. 1 za każdy rozpoczęty dzień zwłoki,</w:t>
      </w:r>
    </w:p>
    <w:p w:rsidR="004E08E7" w:rsidRPr="004E08E7" w:rsidRDefault="004E08E7" w:rsidP="004E08E7">
      <w:pPr>
        <w:widowControl w:val="0"/>
        <w:numPr>
          <w:ilvl w:val="0"/>
          <w:numId w:val="15"/>
        </w:numPr>
        <w:tabs>
          <w:tab w:val="clear" w:pos="360"/>
          <w:tab w:val="num" w:pos="709"/>
        </w:tabs>
        <w:suppressAutoHyphens w:val="0"/>
        <w:autoSpaceDE w:val="0"/>
        <w:ind w:left="709" w:hanging="283"/>
        <w:jc w:val="both"/>
        <w:rPr>
          <w:kern w:val="0"/>
        </w:rPr>
      </w:pPr>
      <w:r w:rsidRPr="004E08E7">
        <w:rPr>
          <w:spacing w:val="4"/>
          <w:kern w:val="0"/>
        </w:rPr>
        <w:t xml:space="preserve">za zwłokę w usunięciu wad stwierdzonych przy odbiorze lub w okresie gwarancji jakości i rękojmi za wady w wysokości 0,1% całkowitego </w:t>
      </w:r>
      <w:r w:rsidRPr="004E08E7">
        <w:rPr>
          <w:spacing w:val="3"/>
          <w:kern w:val="0"/>
        </w:rPr>
        <w:t xml:space="preserve">wynagrodzenia brutto określonego w § 4 ust. 1 za każdy rozpoczęty dzień zwłoki liczony od dnia </w:t>
      </w:r>
      <w:r>
        <w:rPr>
          <w:spacing w:val="5"/>
          <w:kern w:val="0"/>
        </w:rPr>
        <w:t>wyznaczonego na ich usunięcie.</w:t>
      </w:r>
    </w:p>
    <w:p w:rsidR="004E08E7" w:rsidRPr="004E08E7" w:rsidRDefault="004E08E7" w:rsidP="004E08E7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num" w:pos="426"/>
        </w:tabs>
        <w:suppressAutoHyphens w:val="0"/>
        <w:autoSpaceDE w:val="0"/>
        <w:ind w:left="426" w:right="22" w:hanging="426"/>
        <w:jc w:val="both"/>
        <w:rPr>
          <w:kern w:val="0"/>
        </w:rPr>
      </w:pPr>
      <w:r w:rsidRPr="004E08E7">
        <w:rPr>
          <w:kern w:val="0"/>
        </w:rPr>
        <w:t>Zamawiający może potrącić kary umowne określone w ust. 1 z bieżącego wynagrodzenia Wykonawcy  poprzez potrącenia z wystawianych faktur lub z zabezpieczenia należytego wykonania umowy wg własnego wyboru.</w:t>
      </w:r>
    </w:p>
    <w:p w:rsidR="004E08E7" w:rsidRPr="004E08E7" w:rsidRDefault="004E08E7" w:rsidP="004E08E7">
      <w:pPr>
        <w:widowControl w:val="0"/>
        <w:numPr>
          <w:ilvl w:val="0"/>
          <w:numId w:val="5"/>
        </w:numPr>
        <w:shd w:val="clear" w:color="auto" w:fill="FFFFFF"/>
        <w:tabs>
          <w:tab w:val="num" w:pos="426"/>
        </w:tabs>
        <w:suppressAutoHyphens w:val="0"/>
        <w:autoSpaceDE w:val="0"/>
        <w:ind w:left="426" w:right="22" w:hanging="426"/>
        <w:jc w:val="both"/>
        <w:rPr>
          <w:kern w:val="0"/>
        </w:rPr>
      </w:pPr>
      <w:r w:rsidRPr="004E08E7">
        <w:rPr>
          <w:spacing w:val="2"/>
          <w:kern w:val="0"/>
        </w:rPr>
        <w:t>Zamawiający zastrzega sobie prawo dochodzenia odszkodowania uzupełniającego na zasadach ogólnych określonych w KC.</w:t>
      </w:r>
    </w:p>
    <w:p w:rsidR="004E08E7" w:rsidRPr="004E08E7" w:rsidRDefault="004E08E7" w:rsidP="004E08E7">
      <w:pPr>
        <w:widowControl w:val="0"/>
        <w:shd w:val="clear" w:color="auto" w:fill="FFFFFF"/>
        <w:suppressAutoHyphens w:val="0"/>
        <w:autoSpaceDE w:val="0"/>
        <w:ind w:left="426" w:right="22"/>
        <w:jc w:val="both"/>
        <w:rPr>
          <w:color w:val="FF0000"/>
          <w:kern w:val="0"/>
        </w:rPr>
      </w:pPr>
    </w:p>
    <w:p w:rsidR="004E08E7" w:rsidRPr="004E08E7" w:rsidRDefault="004E08E7" w:rsidP="004E08E7">
      <w:pPr>
        <w:widowControl w:val="0"/>
        <w:suppressAutoHyphens w:val="0"/>
        <w:autoSpaceDE w:val="0"/>
        <w:jc w:val="center"/>
        <w:rPr>
          <w:b/>
          <w:kern w:val="0"/>
        </w:rPr>
      </w:pPr>
      <w:r w:rsidRPr="004E08E7">
        <w:rPr>
          <w:b/>
          <w:kern w:val="0"/>
        </w:rPr>
        <w:t>§ 9</w:t>
      </w:r>
    </w:p>
    <w:p w:rsidR="004E08E7" w:rsidRPr="004E08E7" w:rsidRDefault="004E08E7" w:rsidP="004E08E7">
      <w:pPr>
        <w:widowControl w:val="0"/>
        <w:numPr>
          <w:ilvl w:val="0"/>
          <w:numId w:val="17"/>
        </w:numPr>
        <w:suppressAutoHyphens w:val="0"/>
        <w:autoSpaceDE w:val="0"/>
        <w:jc w:val="both"/>
        <w:rPr>
          <w:spacing w:val="4"/>
          <w:kern w:val="0"/>
        </w:rPr>
      </w:pPr>
      <w:r w:rsidRPr="004E08E7">
        <w:rPr>
          <w:spacing w:val="5"/>
          <w:kern w:val="0"/>
        </w:rPr>
        <w:t xml:space="preserve">Jeżeli Wykonawca nie zakończy prac w terminie określonym w umowie lub w innym </w:t>
      </w:r>
      <w:r w:rsidRPr="004E08E7">
        <w:rPr>
          <w:spacing w:val="2"/>
          <w:kern w:val="0"/>
        </w:rPr>
        <w:t xml:space="preserve">uzgodnionym przez Strony terminie, Zamawiający może obniżyć odpowiednio wynagrodzenie </w:t>
      </w:r>
      <w:r w:rsidRPr="004E08E7">
        <w:rPr>
          <w:spacing w:val="4"/>
          <w:kern w:val="0"/>
        </w:rPr>
        <w:t>Wykonawcy przy rozliczeniu faktury.</w:t>
      </w:r>
    </w:p>
    <w:p w:rsidR="004E08E7" w:rsidRPr="004E08E7" w:rsidRDefault="004E08E7" w:rsidP="004E08E7">
      <w:pPr>
        <w:widowControl w:val="0"/>
        <w:numPr>
          <w:ilvl w:val="0"/>
          <w:numId w:val="17"/>
        </w:numPr>
        <w:suppressAutoHyphens w:val="0"/>
        <w:autoSpaceDE w:val="0"/>
        <w:jc w:val="both"/>
        <w:rPr>
          <w:spacing w:val="5"/>
          <w:kern w:val="0"/>
        </w:rPr>
      </w:pPr>
      <w:r w:rsidRPr="004E08E7">
        <w:rPr>
          <w:spacing w:val="3"/>
          <w:kern w:val="0"/>
        </w:rPr>
        <w:t>Zapłacenie lub potrącenie kary za nie dotrzymanie terminu nie zwalnia Wykonawcy z </w:t>
      </w:r>
      <w:r w:rsidRPr="004E08E7">
        <w:rPr>
          <w:spacing w:val="5"/>
          <w:kern w:val="0"/>
        </w:rPr>
        <w:t>obowiązku dokończenia prac ani z żadnych innych zobowiązań umownych.</w:t>
      </w:r>
    </w:p>
    <w:p w:rsidR="004E08E7" w:rsidRPr="004E08E7" w:rsidRDefault="004E08E7" w:rsidP="004E08E7">
      <w:pPr>
        <w:widowControl w:val="0"/>
        <w:suppressAutoHyphens w:val="0"/>
        <w:autoSpaceDE w:val="0"/>
        <w:ind w:left="360"/>
        <w:jc w:val="both"/>
        <w:rPr>
          <w:spacing w:val="5"/>
          <w:kern w:val="0"/>
        </w:rPr>
      </w:pPr>
    </w:p>
    <w:p w:rsidR="004E08E7" w:rsidRPr="004E08E7" w:rsidRDefault="004E08E7" w:rsidP="004E08E7">
      <w:pPr>
        <w:shd w:val="clear" w:color="auto" w:fill="FFFFFF"/>
        <w:spacing w:line="360" w:lineRule="auto"/>
        <w:jc w:val="center"/>
        <w:rPr>
          <w:b/>
          <w:spacing w:val="7"/>
          <w:kern w:val="0"/>
        </w:rPr>
      </w:pPr>
      <w:r w:rsidRPr="004E08E7">
        <w:rPr>
          <w:b/>
          <w:spacing w:val="7"/>
          <w:kern w:val="0"/>
        </w:rPr>
        <w:t>§ 1</w:t>
      </w:r>
      <w:r>
        <w:rPr>
          <w:b/>
          <w:spacing w:val="7"/>
          <w:kern w:val="0"/>
        </w:rPr>
        <w:t>0</w:t>
      </w:r>
    </w:p>
    <w:p w:rsidR="004E08E7" w:rsidRPr="004E08E7" w:rsidRDefault="004E08E7" w:rsidP="004E08E7">
      <w:pPr>
        <w:widowControl w:val="0"/>
        <w:numPr>
          <w:ilvl w:val="0"/>
          <w:numId w:val="18"/>
        </w:numPr>
        <w:shd w:val="clear" w:color="auto" w:fill="FFFFFF"/>
        <w:suppressAutoHyphens w:val="0"/>
        <w:autoSpaceDE w:val="0"/>
        <w:ind w:right="-108"/>
        <w:jc w:val="both"/>
        <w:rPr>
          <w:spacing w:val="4"/>
          <w:kern w:val="0"/>
        </w:rPr>
      </w:pPr>
      <w:r w:rsidRPr="004E08E7">
        <w:rPr>
          <w:kern w:val="0"/>
        </w:rPr>
        <w:t>Wady projektowe stwierdzone przez Zamawiającego również w trakcie realizacji zadania, Wykonawca usunie w terminie 14 dni od daty powiadomienia o ich stwierdzeniu.</w:t>
      </w:r>
    </w:p>
    <w:p w:rsidR="004E08E7" w:rsidRDefault="004E08E7" w:rsidP="004E08E7">
      <w:pPr>
        <w:suppressAutoHyphens w:val="0"/>
        <w:autoSpaceDE w:val="0"/>
        <w:autoSpaceDN w:val="0"/>
        <w:jc w:val="both"/>
        <w:rPr>
          <w:kern w:val="0"/>
        </w:rPr>
      </w:pPr>
    </w:p>
    <w:p w:rsidR="004E08E7" w:rsidRPr="004E08E7" w:rsidRDefault="004E08E7" w:rsidP="004E08E7">
      <w:pPr>
        <w:suppressAutoHyphens w:val="0"/>
        <w:autoSpaceDE w:val="0"/>
        <w:autoSpaceDN w:val="0"/>
        <w:jc w:val="both"/>
        <w:rPr>
          <w:kern w:val="0"/>
        </w:rPr>
      </w:pPr>
    </w:p>
    <w:p w:rsidR="004E08E7" w:rsidRPr="004E08E7" w:rsidRDefault="004E08E7" w:rsidP="004E08E7">
      <w:pPr>
        <w:shd w:val="clear" w:color="auto" w:fill="FFFFFF"/>
        <w:jc w:val="center"/>
        <w:rPr>
          <w:b/>
          <w:spacing w:val="12"/>
          <w:kern w:val="0"/>
        </w:rPr>
      </w:pPr>
      <w:r w:rsidRPr="004E08E7">
        <w:rPr>
          <w:b/>
          <w:spacing w:val="12"/>
          <w:kern w:val="0"/>
        </w:rPr>
        <w:lastRenderedPageBreak/>
        <w:t>§ 1</w:t>
      </w:r>
      <w:r>
        <w:rPr>
          <w:b/>
          <w:spacing w:val="12"/>
          <w:kern w:val="0"/>
        </w:rPr>
        <w:t>1</w:t>
      </w:r>
    </w:p>
    <w:p w:rsidR="004E08E7" w:rsidRPr="004E08E7" w:rsidRDefault="004E08E7" w:rsidP="004E08E7">
      <w:pPr>
        <w:suppressAutoHyphens w:val="0"/>
        <w:jc w:val="both"/>
        <w:rPr>
          <w:kern w:val="0"/>
          <w:lang w:eastAsia="pl-PL"/>
        </w:rPr>
      </w:pPr>
      <w:r w:rsidRPr="004E08E7">
        <w:rPr>
          <w:kern w:val="0"/>
          <w:lang w:eastAsia="pl-PL"/>
        </w:rPr>
        <w:t>Wykonawca odpowiada za działania i zaniechanie osób, z których pomocą  zobowiązanie wykonuje, jak również osób, którym wykonanie powierza, jak za własne działanie lub zaniechanie.</w:t>
      </w:r>
    </w:p>
    <w:p w:rsidR="004E08E7" w:rsidRPr="004E08E7" w:rsidRDefault="004E08E7" w:rsidP="004E08E7">
      <w:pPr>
        <w:shd w:val="clear" w:color="auto" w:fill="FFFFFF"/>
        <w:rPr>
          <w:spacing w:val="12"/>
          <w:kern w:val="0"/>
        </w:rPr>
      </w:pPr>
    </w:p>
    <w:p w:rsidR="004E08E7" w:rsidRPr="004E08E7" w:rsidRDefault="004E08E7" w:rsidP="004E08E7">
      <w:pPr>
        <w:shd w:val="clear" w:color="auto" w:fill="FFFFFF"/>
        <w:jc w:val="center"/>
        <w:rPr>
          <w:b/>
          <w:spacing w:val="12"/>
          <w:kern w:val="0"/>
        </w:rPr>
      </w:pPr>
      <w:r w:rsidRPr="004E08E7">
        <w:rPr>
          <w:b/>
          <w:spacing w:val="12"/>
          <w:kern w:val="0"/>
        </w:rPr>
        <w:t>§ 1</w:t>
      </w:r>
      <w:r>
        <w:rPr>
          <w:b/>
          <w:spacing w:val="12"/>
          <w:kern w:val="0"/>
        </w:rPr>
        <w:t>2</w:t>
      </w:r>
    </w:p>
    <w:p w:rsidR="004E08E7" w:rsidRPr="004E08E7" w:rsidRDefault="004E08E7" w:rsidP="004E08E7">
      <w:pPr>
        <w:numPr>
          <w:ilvl w:val="1"/>
          <w:numId w:val="14"/>
        </w:numPr>
        <w:tabs>
          <w:tab w:val="num" w:pos="426"/>
        </w:tabs>
        <w:suppressAutoHyphens w:val="0"/>
        <w:ind w:left="426" w:hanging="426"/>
        <w:contextualSpacing/>
        <w:jc w:val="both"/>
        <w:rPr>
          <w:kern w:val="0"/>
        </w:rPr>
      </w:pPr>
      <w:r w:rsidRPr="004E08E7">
        <w:rPr>
          <w:kern w:val="0"/>
        </w:rPr>
        <w:t>Zmiana postanowień zawartej umowy może nastąpić wyłącznie za zgodą obu stron wyrażoną w formie pisemnego aneksu pod rygorem nieważności.</w:t>
      </w:r>
    </w:p>
    <w:p w:rsidR="004E08E7" w:rsidRPr="004E08E7" w:rsidRDefault="004E08E7" w:rsidP="004E08E7">
      <w:pPr>
        <w:numPr>
          <w:ilvl w:val="1"/>
          <w:numId w:val="14"/>
        </w:numPr>
        <w:tabs>
          <w:tab w:val="num" w:pos="426"/>
        </w:tabs>
        <w:suppressAutoHyphens w:val="0"/>
        <w:ind w:left="426" w:hanging="426"/>
        <w:contextualSpacing/>
        <w:jc w:val="both"/>
        <w:rPr>
          <w:kern w:val="0"/>
        </w:rPr>
      </w:pPr>
      <w:r w:rsidRPr="004E08E7">
        <w:rPr>
          <w:kern w:val="0"/>
          <w:lang w:eastAsia="pl-PL"/>
        </w:rPr>
        <w:t>Zamawiający zastrzega sobie prawo zmian nieistotnych treści umowy po jej podpisaniu oraz zmian dotyczących:</w:t>
      </w:r>
    </w:p>
    <w:p w:rsidR="004E08E7" w:rsidRPr="004E08E7" w:rsidRDefault="004E08E7" w:rsidP="004E08E7">
      <w:pPr>
        <w:numPr>
          <w:ilvl w:val="0"/>
          <w:numId w:val="43"/>
        </w:numPr>
        <w:suppressAutoHyphens w:val="0"/>
        <w:ind w:left="851" w:hanging="425"/>
        <w:contextualSpacing/>
        <w:jc w:val="both"/>
        <w:rPr>
          <w:kern w:val="0"/>
        </w:rPr>
      </w:pPr>
      <w:r w:rsidRPr="004E08E7">
        <w:rPr>
          <w:kern w:val="0"/>
          <w:lang w:eastAsia="pl-PL"/>
        </w:rPr>
        <w:t>przedłużenia terminu realizacji ze względu na wydłużające się procedury związane</w:t>
      </w:r>
      <w:r w:rsidRPr="004E08E7">
        <w:rPr>
          <w:kern w:val="0"/>
          <w:lang w:eastAsia="pl-PL"/>
        </w:rPr>
        <w:br/>
        <w:t>z uzyskaniem niezbędnych decyzji czy wymaganych uzgodnień;</w:t>
      </w:r>
    </w:p>
    <w:p w:rsidR="004E08E7" w:rsidRPr="004E08E7" w:rsidRDefault="004E08E7" w:rsidP="004E08E7">
      <w:pPr>
        <w:numPr>
          <w:ilvl w:val="1"/>
          <w:numId w:val="14"/>
        </w:numPr>
        <w:tabs>
          <w:tab w:val="num" w:pos="426"/>
        </w:tabs>
        <w:suppressAutoHyphens w:val="0"/>
        <w:ind w:left="426" w:hanging="426"/>
        <w:contextualSpacing/>
        <w:jc w:val="both"/>
        <w:rPr>
          <w:kern w:val="0"/>
        </w:rPr>
      </w:pPr>
      <w:r w:rsidRPr="004E08E7">
        <w:rPr>
          <w:kern w:val="0"/>
          <w:lang w:eastAsia="pl-PL"/>
        </w:rPr>
        <w:t xml:space="preserve">Wszelkie zmiany treści umowy, o których mowa w pkt. 2 wymagają powiadomienia Wykonawcy i uzgodnienia z nim warunków ich wdrożenia.  </w:t>
      </w:r>
    </w:p>
    <w:p w:rsidR="004E08E7" w:rsidRPr="004E08E7" w:rsidRDefault="004E08E7" w:rsidP="004E08E7">
      <w:pPr>
        <w:shd w:val="clear" w:color="auto" w:fill="FFFFFF"/>
        <w:spacing w:line="274" w:lineRule="exact"/>
        <w:jc w:val="both"/>
        <w:rPr>
          <w:b/>
          <w:bCs/>
          <w:spacing w:val="-1"/>
          <w:kern w:val="0"/>
        </w:rPr>
      </w:pPr>
      <w:r w:rsidRPr="004E08E7">
        <w:rPr>
          <w:b/>
          <w:bCs/>
          <w:kern w:val="0"/>
        </w:rPr>
        <w:t xml:space="preserve">Wszystkie powyższe postanowienia stanowią katalog zmian na które Zamawiający może wyrazić zgodę lub nie bez podawania uzasadnienia odmowy. Nie stanowią jednocześnie </w:t>
      </w:r>
      <w:r w:rsidRPr="004E08E7">
        <w:rPr>
          <w:b/>
          <w:bCs/>
          <w:spacing w:val="-1"/>
          <w:kern w:val="0"/>
        </w:rPr>
        <w:t>zobowiązania do wyrażenia takiej zgody zarówno przez Zamawiającego jak i przez Wykonawcę.</w:t>
      </w:r>
    </w:p>
    <w:p w:rsidR="004E08E7" w:rsidRPr="004E08E7" w:rsidRDefault="004E08E7" w:rsidP="004E08E7">
      <w:pPr>
        <w:shd w:val="clear" w:color="auto" w:fill="FFFFFF"/>
        <w:spacing w:line="274" w:lineRule="exact"/>
        <w:jc w:val="both"/>
        <w:rPr>
          <w:kern w:val="0"/>
        </w:rPr>
      </w:pPr>
    </w:p>
    <w:p w:rsidR="004E08E7" w:rsidRPr="004E08E7" w:rsidRDefault="004E08E7" w:rsidP="004E08E7">
      <w:pPr>
        <w:shd w:val="clear" w:color="auto" w:fill="FFFFFF"/>
        <w:ind w:left="22" w:right="1" w:hanging="22"/>
        <w:jc w:val="center"/>
        <w:rPr>
          <w:b/>
          <w:spacing w:val="4"/>
          <w:kern w:val="0"/>
        </w:rPr>
      </w:pPr>
      <w:r w:rsidRPr="004E08E7">
        <w:rPr>
          <w:b/>
          <w:spacing w:val="9"/>
          <w:kern w:val="0"/>
        </w:rPr>
        <w:t>§ 1</w:t>
      </w:r>
      <w:r>
        <w:rPr>
          <w:b/>
          <w:spacing w:val="9"/>
          <w:kern w:val="0"/>
        </w:rPr>
        <w:t>3</w:t>
      </w:r>
    </w:p>
    <w:p w:rsidR="004E08E7" w:rsidRPr="004E08E7" w:rsidRDefault="004E08E7" w:rsidP="004E08E7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ind w:left="284" w:hanging="284"/>
        <w:jc w:val="both"/>
        <w:rPr>
          <w:spacing w:val="-1"/>
          <w:kern w:val="0"/>
        </w:rPr>
      </w:pPr>
      <w:r w:rsidRPr="004E08E7">
        <w:rPr>
          <w:spacing w:val="-1"/>
          <w:kern w:val="0"/>
        </w:rPr>
        <w:t>Wszelkie zmiany niniejszej umowy wymagają zachowania formy pisemnej w postaci aneksu pod rygorem nieważności.</w:t>
      </w:r>
    </w:p>
    <w:p w:rsidR="004E08E7" w:rsidRPr="004E08E7" w:rsidRDefault="004E08E7" w:rsidP="004E08E7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ind w:left="284" w:hanging="284"/>
        <w:jc w:val="both"/>
        <w:rPr>
          <w:spacing w:val="-1"/>
          <w:kern w:val="0"/>
        </w:rPr>
      </w:pPr>
      <w:r w:rsidRPr="004E08E7">
        <w:rPr>
          <w:spacing w:val="5"/>
          <w:kern w:val="0"/>
        </w:rPr>
        <w:t>W sprawach nie uregulowanych niniejszą umową mają zastosowanie przepisy ustawy</w:t>
      </w:r>
      <w:r w:rsidRPr="004E08E7">
        <w:rPr>
          <w:spacing w:val="-12"/>
          <w:kern w:val="0"/>
        </w:rPr>
        <w:t xml:space="preserve"> </w:t>
      </w:r>
      <w:r w:rsidRPr="004E08E7">
        <w:rPr>
          <w:spacing w:val="1"/>
          <w:kern w:val="0"/>
        </w:rPr>
        <w:t xml:space="preserve">z dnia 29 stycznia 2004 r. Prawo zamówień publicznych, </w:t>
      </w:r>
      <w:r w:rsidRPr="004E08E7">
        <w:rPr>
          <w:spacing w:val="5"/>
          <w:kern w:val="0"/>
        </w:rPr>
        <w:t>przepisy Kodeksu Cywilnego oraz ustawy Prawo Budowlane.</w:t>
      </w:r>
    </w:p>
    <w:p w:rsidR="004E08E7" w:rsidRPr="004E08E7" w:rsidRDefault="004E08E7" w:rsidP="004E08E7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ind w:left="284" w:hanging="284"/>
        <w:jc w:val="both"/>
        <w:rPr>
          <w:spacing w:val="-1"/>
          <w:kern w:val="0"/>
        </w:rPr>
      </w:pPr>
      <w:r w:rsidRPr="004E08E7">
        <w:rPr>
          <w:spacing w:val="4"/>
          <w:kern w:val="0"/>
        </w:rPr>
        <w:t>Spory mogące wynikać przy realizacji niniejszej umowy będą rozstrzygane                                przez właściwy rzeczowo, miejscowo dla siedziby Zamawiającego Sąd Powszechny.</w:t>
      </w:r>
    </w:p>
    <w:p w:rsidR="004E08E7" w:rsidRPr="004E08E7" w:rsidRDefault="004E08E7" w:rsidP="004E08E7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ind w:left="284" w:hanging="284"/>
        <w:jc w:val="both"/>
        <w:rPr>
          <w:spacing w:val="-1"/>
          <w:kern w:val="0"/>
        </w:rPr>
      </w:pPr>
      <w:r w:rsidRPr="004E08E7">
        <w:rPr>
          <w:spacing w:val="4"/>
          <w:kern w:val="0"/>
        </w:rPr>
        <w:t>Umowę sporządzono w trzech jednobrzmiących egzemplarzach, jeden egzemplarz  dla Wykonawcy, a dwa egzemplarze dla Zamawiającego.</w:t>
      </w:r>
    </w:p>
    <w:p w:rsidR="004E08E7" w:rsidRPr="004E08E7" w:rsidRDefault="004E08E7" w:rsidP="004E08E7">
      <w:pPr>
        <w:widowControl w:val="0"/>
        <w:shd w:val="clear" w:color="auto" w:fill="FFFFFF"/>
        <w:suppressAutoHyphens w:val="0"/>
        <w:ind w:left="720"/>
        <w:jc w:val="both"/>
        <w:rPr>
          <w:spacing w:val="3"/>
          <w:kern w:val="0"/>
        </w:rPr>
      </w:pPr>
    </w:p>
    <w:p w:rsidR="004E08E7" w:rsidRPr="004E08E7" w:rsidRDefault="004E08E7" w:rsidP="004E08E7">
      <w:pPr>
        <w:widowControl w:val="0"/>
        <w:shd w:val="clear" w:color="auto" w:fill="FFFFFF"/>
        <w:suppressAutoHyphens w:val="0"/>
        <w:ind w:left="720"/>
        <w:jc w:val="both"/>
        <w:rPr>
          <w:spacing w:val="3"/>
          <w:kern w:val="0"/>
        </w:rPr>
      </w:pPr>
    </w:p>
    <w:p w:rsidR="004E08E7" w:rsidRPr="004E08E7" w:rsidRDefault="004E08E7" w:rsidP="004E08E7">
      <w:pPr>
        <w:shd w:val="clear" w:color="auto" w:fill="FFFFFF"/>
        <w:jc w:val="center"/>
        <w:rPr>
          <w:b/>
          <w:spacing w:val="-5"/>
          <w:kern w:val="0"/>
        </w:rPr>
      </w:pPr>
      <w:r w:rsidRPr="004E08E7">
        <w:rPr>
          <w:b/>
          <w:spacing w:val="-7"/>
          <w:kern w:val="0"/>
        </w:rPr>
        <w:t>ZAMAWIAJĄCY</w:t>
      </w:r>
      <w:r w:rsidRPr="004E08E7">
        <w:rPr>
          <w:b/>
          <w:kern w:val="0"/>
        </w:rPr>
        <w:tab/>
      </w:r>
      <w:r w:rsidRPr="004E08E7">
        <w:rPr>
          <w:b/>
          <w:kern w:val="0"/>
        </w:rPr>
        <w:tab/>
      </w:r>
      <w:r w:rsidRPr="004E08E7">
        <w:rPr>
          <w:b/>
          <w:kern w:val="0"/>
        </w:rPr>
        <w:tab/>
      </w:r>
      <w:r w:rsidRPr="004E08E7">
        <w:rPr>
          <w:b/>
          <w:kern w:val="0"/>
        </w:rPr>
        <w:tab/>
      </w:r>
      <w:r w:rsidRPr="004E08E7">
        <w:rPr>
          <w:b/>
          <w:kern w:val="0"/>
        </w:rPr>
        <w:tab/>
      </w:r>
      <w:r w:rsidRPr="004E08E7">
        <w:rPr>
          <w:b/>
          <w:kern w:val="0"/>
        </w:rPr>
        <w:tab/>
      </w:r>
      <w:r w:rsidRPr="004E08E7">
        <w:rPr>
          <w:b/>
          <w:spacing w:val="-5"/>
          <w:kern w:val="0"/>
        </w:rPr>
        <w:t>WYKONAWCA</w:t>
      </w:r>
    </w:p>
    <w:p w:rsidR="004E08E7" w:rsidRPr="004E08E7" w:rsidRDefault="004E08E7" w:rsidP="004E08E7">
      <w:pPr>
        <w:rPr>
          <w:color w:val="FF0000"/>
          <w:kern w:val="0"/>
        </w:rPr>
      </w:pPr>
    </w:p>
    <w:p w:rsidR="00244EB6" w:rsidRDefault="00244EB6" w:rsidP="004B3376">
      <w:pPr>
        <w:pStyle w:val="Tekstpodstawowy"/>
        <w:spacing w:after="0"/>
        <w:jc w:val="both"/>
        <w:rPr>
          <w:color w:val="FF0000"/>
          <w:sz w:val="22"/>
          <w:szCs w:val="22"/>
        </w:rPr>
      </w:pPr>
    </w:p>
    <w:p w:rsidR="004B3376" w:rsidRPr="0073510B" w:rsidRDefault="004B3376" w:rsidP="004B3376">
      <w:pPr>
        <w:pStyle w:val="Tekstpodstawowy"/>
        <w:suppressAutoHyphens w:val="0"/>
        <w:spacing w:after="0"/>
        <w:jc w:val="both"/>
        <w:rPr>
          <w:color w:val="FF0000"/>
          <w:sz w:val="22"/>
          <w:szCs w:val="22"/>
        </w:rPr>
      </w:pPr>
    </w:p>
    <w:p w:rsidR="004B3376" w:rsidRDefault="004B3376" w:rsidP="004B3376"/>
    <w:p w:rsidR="004B3376" w:rsidRDefault="004B3376" w:rsidP="004B3376"/>
    <w:p w:rsidR="004B3376" w:rsidRDefault="004B3376" w:rsidP="004B3376"/>
    <w:p w:rsidR="004B3376" w:rsidRDefault="004B3376" w:rsidP="004B3376"/>
    <w:sectPr w:rsidR="004B3376" w:rsidSect="00C64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189" w:rsidRDefault="00304189" w:rsidP="004B3376">
      <w:r>
        <w:separator/>
      </w:r>
    </w:p>
  </w:endnote>
  <w:endnote w:type="continuationSeparator" w:id="0">
    <w:p w:rsidR="00304189" w:rsidRDefault="00304189" w:rsidP="004B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189" w:rsidRDefault="00304189" w:rsidP="004B3376">
      <w:r>
        <w:separator/>
      </w:r>
    </w:p>
  </w:footnote>
  <w:footnote w:type="continuationSeparator" w:id="0">
    <w:p w:rsidR="00304189" w:rsidRDefault="00304189" w:rsidP="004B3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/>
      </w:rPr>
    </w:lvl>
  </w:abstractNum>
  <w:abstractNum w:abstractNumId="1">
    <w:nsid w:val="0000001F"/>
    <w:multiLevelType w:val="singleLevel"/>
    <w:tmpl w:val="0000001F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23"/>
    <w:multiLevelType w:val="singleLevel"/>
    <w:tmpl w:val="00000023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27"/>
    <w:multiLevelType w:val="multilevel"/>
    <w:tmpl w:val="00000027"/>
    <w:name w:val="WW8Num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32"/>
    <w:multiLevelType w:val="singleLevel"/>
    <w:tmpl w:val="00000032"/>
    <w:name w:val="WW8Num49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</w:lvl>
  </w:abstractNum>
  <w:abstractNum w:abstractNumId="5">
    <w:nsid w:val="0000003E"/>
    <w:multiLevelType w:val="multilevel"/>
    <w:tmpl w:val="00000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3F"/>
    <w:multiLevelType w:val="multilevel"/>
    <w:tmpl w:val="0000003F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7">
    <w:nsid w:val="00000040"/>
    <w:multiLevelType w:val="multilevel"/>
    <w:tmpl w:val="00000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41"/>
    <w:multiLevelType w:val="multilevel"/>
    <w:tmpl w:val="00000041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42"/>
    <w:multiLevelType w:val="multilevel"/>
    <w:tmpl w:val="000000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43"/>
    <w:multiLevelType w:val="multilevel"/>
    <w:tmpl w:val="000000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44"/>
    <w:multiLevelType w:val="multilevel"/>
    <w:tmpl w:val="000000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45"/>
    <w:multiLevelType w:val="multilevel"/>
    <w:tmpl w:val="0000004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46"/>
    <w:multiLevelType w:val="multilevel"/>
    <w:tmpl w:val="00000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47"/>
    <w:multiLevelType w:val="multilevel"/>
    <w:tmpl w:val="000000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C22F0D"/>
    <w:multiLevelType w:val="hybridMultilevel"/>
    <w:tmpl w:val="75E67562"/>
    <w:lvl w:ilvl="0" w:tplc="6F1E5EA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B37721C"/>
    <w:multiLevelType w:val="hybridMultilevel"/>
    <w:tmpl w:val="429A5B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782A4A7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DC0E56"/>
    <w:multiLevelType w:val="hybridMultilevel"/>
    <w:tmpl w:val="BA8AE87E"/>
    <w:lvl w:ilvl="0" w:tplc="C54201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E8E15CE"/>
    <w:multiLevelType w:val="hybridMultilevel"/>
    <w:tmpl w:val="D7E05518"/>
    <w:lvl w:ilvl="0" w:tplc="0415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9">
    <w:nsid w:val="0E981643"/>
    <w:multiLevelType w:val="hybridMultilevel"/>
    <w:tmpl w:val="5C20A98E"/>
    <w:lvl w:ilvl="0" w:tplc="424E39CA">
      <w:start w:val="1"/>
      <w:numFmt w:val="decimal"/>
      <w:lvlText w:val="%1."/>
      <w:lvlJc w:val="left"/>
      <w:pPr>
        <w:ind w:left="460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0">
    <w:nsid w:val="0ED1187D"/>
    <w:multiLevelType w:val="hybridMultilevel"/>
    <w:tmpl w:val="5A086C16"/>
    <w:lvl w:ilvl="0" w:tplc="898A05E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7071034"/>
    <w:multiLevelType w:val="hybridMultilevel"/>
    <w:tmpl w:val="BD3C49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1B217233"/>
    <w:multiLevelType w:val="singleLevel"/>
    <w:tmpl w:val="CB8AE32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645"/>
      </w:pPr>
      <w:rPr>
        <w:rFonts w:hint="default"/>
      </w:rPr>
    </w:lvl>
  </w:abstractNum>
  <w:abstractNum w:abstractNumId="23">
    <w:nsid w:val="1EEB4D95"/>
    <w:multiLevelType w:val="hybridMultilevel"/>
    <w:tmpl w:val="110E9890"/>
    <w:lvl w:ilvl="0" w:tplc="DA4A08B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 w:tplc="68CAAC92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2333325"/>
    <w:multiLevelType w:val="hybridMultilevel"/>
    <w:tmpl w:val="BBE279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22FC58F1"/>
    <w:multiLevelType w:val="multilevel"/>
    <w:tmpl w:val="AFF4BF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333077E"/>
    <w:multiLevelType w:val="hybridMultilevel"/>
    <w:tmpl w:val="4AFACFA0"/>
    <w:lvl w:ilvl="0" w:tplc="60E4852A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3983164"/>
    <w:multiLevelType w:val="multilevel"/>
    <w:tmpl w:val="5EE4C3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  <w:strike w:val="0"/>
        <w:dstrike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>
    <w:nsid w:val="2A373388"/>
    <w:multiLevelType w:val="singleLevel"/>
    <w:tmpl w:val="46E42D5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9">
    <w:nsid w:val="30557552"/>
    <w:multiLevelType w:val="hybridMultilevel"/>
    <w:tmpl w:val="EBC47A94"/>
    <w:lvl w:ilvl="0" w:tplc="FE0C999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/>
      </w:rPr>
    </w:lvl>
    <w:lvl w:ilvl="1" w:tplc="29C61E9A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45551A5"/>
    <w:multiLevelType w:val="hybridMultilevel"/>
    <w:tmpl w:val="CFBACEC2"/>
    <w:lvl w:ilvl="0" w:tplc="6F9C4B8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D7E86F06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7127277"/>
    <w:multiLevelType w:val="hybridMultilevel"/>
    <w:tmpl w:val="CDA616FE"/>
    <w:lvl w:ilvl="0" w:tplc="63DE999C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9490F580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49906D76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8140984"/>
    <w:multiLevelType w:val="hybridMultilevel"/>
    <w:tmpl w:val="8870BF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3DBF003D"/>
    <w:multiLevelType w:val="hybridMultilevel"/>
    <w:tmpl w:val="3424A9F4"/>
    <w:lvl w:ilvl="0" w:tplc="9934055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89A70C8"/>
    <w:multiLevelType w:val="hybridMultilevel"/>
    <w:tmpl w:val="F8383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081574"/>
    <w:multiLevelType w:val="hybridMultilevel"/>
    <w:tmpl w:val="CF766028"/>
    <w:lvl w:ilvl="0" w:tplc="22A0A98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D0A26FA8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2414B20"/>
    <w:multiLevelType w:val="hybridMultilevel"/>
    <w:tmpl w:val="E01ACAC2"/>
    <w:lvl w:ilvl="0" w:tplc="FB8A93C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DB283C78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7DD0C99"/>
    <w:multiLevelType w:val="hybridMultilevel"/>
    <w:tmpl w:val="91A0451A"/>
    <w:lvl w:ilvl="0" w:tplc="53602238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915B35"/>
    <w:multiLevelType w:val="hybridMultilevel"/>
    <w:tmpl w:val="7312135C"/>
    <w:lvl w:ilvl="0" w:tplc="C548DD50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87B7D06"/>
    <w:multiLevelType w:val="hybridMultilevel"/>
    <w:tmpl w:val="62E4389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6B197BAA"/>
    <w:multiLevelType w:val="singleLevel"/>
    <w:tmpl w:val="3E98AA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</w:abstractNum>
  <w:abstractNum w:abstractNumId="41">
    <w:nsid w:val="6CEC5CC9"/>
    <w:multiLevelType w:val="hybridMultilevel"/>
    <w:tmpl w:val="D7E05518"/>
    <w:lvl w:ilvl="0" w:tplc="0415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42">
    <w:nsid w:val="72BD0752"/>
    <w:multiLevelType w:val="hybridMultilevel"/>
    <w:tmpl w:val="FDA2ECD0"/>
    <w:lvl w:ilvl="0" w:tplc="8AB47D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8"/>
  </w:num>
  <w:num w:numId="3">
    <w:abstractNumId w:val="29"/>
  </w:num>
  <w:num w:numId="4">
    <w:abstractNumId w:val="23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27"/>
  </w:num>
  <w:num w:numId="20">
    <w:abstractNumId w:val="40"/>
  </w:num>
  <w:num w:numId="21">
    <w:abstractNumId w:val="35"/>
  </w:num>
  <w:num w:numId="22">
    <w:abstractNumId w:val="20"/>
  </w:num>
  <w:num w:numId="23">
    <w:abstractNumId w:val="26"/>
  </w:num>
  <w:num w:numId="24">
    <w:abstractNumId w:val="36"/>
  </w:num>
  <w:num w:numId="25">
    <w:abstractNumId w:val="30"/>
  </w:num>
  <w:num w:numId="26">
    <w:abstractNumId w:val="33"/>
  </w:num>
  <w:num w:numId="27">
    <w:abstractNumId w:val="37"/>
  </w:num>
  <w:num w:numId="28">
    <w:abstractNumId w:val="31"/>
  </w:num>
  <w:num w:numId="29">
    <w:abstractNumId w:val="15"/>
  </w:num>
  <w:num w:numId="30">
    <w:abstractNumId w:val="38"/>
  </w:num>
  <w:num w:numId="31">
    <w:abstractNumId w:val="42"/>
  </w:num>
  <w:num w:numId="32">
    <w:abstractNumId w:val="21"/>
  </w:num>
  <w:num w:numId="33">
    <w:abstractNumId w:val="24"/>
  </w:num>
  <w:num w:numId="34">
    <w:abstractNumId w:val="25"/>
  </w:num>
  <w:num w:numId="35">
    <w:abstractNumId w:val="34"/>
  </w:num>
  <w:num w:numId="36">
    <w:abstractNumId w:val="17"/>
  </w:num>
  <w:num w:numId="37">
    <w:abstractNumId w:val="32"/>
  </w:num>
  <w:num w:numId="38">
    <w:abstractNumId w:val="41"/>
  </w:num>
  <w:num w:numId="39">
    <w:abstractNumId w:val="18"/>
  </w:num>
  <w:num w:numId="40">
    <w:abstractNumId w:val="19"/>
  </w:num>
  <w:num w:numId="41">
    <w:abstractNumId w:val="16"/>
  </w:num>
  <w:num w:numId="42">
    <w:abstractNumId w:val="0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06"/>
    <w:rsid w:val="00012A62"/>
    <w:rsid w:val="001C2C39"/>
    <w:rsid w:val="00244EB6"/>
    <w:rsid w:val="002563D1"/>
    <w:rsid w:val="00274D68"/>
    <w:rsid w:val="00304189"/>
    <w:rsid w:val="0045751D"/>
    <w:rsid w:val="004B3376"/>
    <w:rsid w:val="004E08E7"/>
    <w:rsid w:val="00652F47"/>
    <w:rsid w:val="0073510B"/>
    <w:rsid w:val="007B5A62"/>
    <w:rsid w:val="00842BD8"/>
    <w:rsid w:val="009120E0"/>
    <w:rsid w:val="00A24BC6"/>
    <w:rsid w:val="00CD7A3B"/>
    <w:rsid w:val="00DA639A"/>
    <w:rsid w:val="00E0426D"/>
    <w:rsid w:val="00F2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54D80-A6FF-40CD-AF11-64EBBBED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37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B337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B337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4B3376"/>
    <w:pPr>
      <w:ind w:left="360"/>
    </w:pPr>
    <w:rPr>
      <w:b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B3376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B3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337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4B3376"/>
    <w:pPr>
      <w:widowControl w:val="0"/>
      <w:suppressAutoHyphens w:val="0"/>
      <w:autoSpaceDE w:val="0"/>
    </w:pPr>
    <w:rPr>
      <w:rFonts w:ascii="Courier New" w:hAnsi="Courier New"/>
      <w:kern w:val="0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B33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337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A6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1742</Words>
  <Characters>10452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Więckiewicz</dc:creator>
  <cp:keywords/>
  <dc:description/>
  <cp:lastModifiedBy>Przemysław Więckiewicz</cp:lastModifiedBy>
  <cp:revision>8</cp:revision>
  <dcterms:created xsi:type="dcterms:W3CDTF">2016-12-09T10:20:00Z</dcterms:created>
  <dcterms:modified xsi:type="dcterms:W3CDTF">2016-12-09T12:56:00Z</dcterms:modified>
</cp:coreProperties>
</file>