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A3" w:rsidRDefault="007479A3" w:rsidP="007479A3">
      <w:pPr>
        <w:pStyle w:val="Default"/>
      </w:pPr>
    </w:p>
    <w:p w:rsidR="007479A3" w:rsidRDefault="007479A3" w:rsidP="007479A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 szkolenia</w:t>
      </w:r>
    </w:p>
    <w:p w:rsidR="007479A3" w:rsidRPr="007479A3" w:rsidRDefault="007479A3" w:rsidP="007479A3">
      <w:pPr>
        <w:pStyle w:val="Default"/>
        <w:rPr>
          <w:b/>
          <w:bCs/>
          <w:sz w:val="12"/>
          <w:szCs w:val="12"/>
        </w:rPr>
      </w:pPr>
    </w:p>
    <w:p w:rsidR="007479A3" w:rsidRPr="00B6105B" w:rsidRDefault="007479A3" w:rsidP="007479A3">
      <w:pPr>
        <w:pStyle w:val="Default"/>
        <w:numPr>
          <w:ilvl w:val="0"/>
          <w:numId w:val="1"/>
        </w:numPr>
        <w:ind w:left="284" w:hanging="284"/>
        <w:rPr>
          <w:b/>
          <w:bCs/>
        </w:rPr>
      </w:pPr>
      <w:r w:rsidRPr="00B6105B">
        <w:rPr>
          <w:b/>
          <w:bCs/>
        </w:rPr>
        <w:t xml:space="preserve">Krótkie podsumowanie roku podatkowego 2013 r. </w:t>
      </w:r>
    </w:p>
    <w:p w:rsidR="007479A3" w:rsidRPr="00B6105B" w:rsidRDefault="007479A3" w:rsidP="007479A3">
      <w:pPr>
        <w:pStyle w:val="Default"/>
      </w:pP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 xml:space="preserve">2. Omówienie wybranych zmian w podatku VAT, </w:t>
      </w: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>które weszły w życie w dniu 1 paź</w:t>
      </w:r>
      <w:r w:rsidRPr="00B6105B">
        <w:rPr>
          <w:b/>
          <w:bCs/>
        </w:rPr>
        <w:t>dziernika 2013 ro</w:t>
      </w:r>
      <w:r w:rsidRPr="00B6105B">
        <w:rPr>
          <w:b/>
          <w:bCs/>
        </w:rPr>
        <w:t xml:space="preserve">: </w:t>
      </w:r>
    </w:p>
    <w:p w:rsidR="007479A3" w:rsidRPr="00B6105B" w:rsidRDefault="007479A3" w:rsidP="007479A3">
      <w:pPr>
        <w:pStyle w:val="Default"/>
      </w:pPr>
      <w:r w:rsidRPr="00B6105B">
        <w:t xml:space="preserve">- zmiany dotyczące kas rejestrujących, </w:t>
      </w:r>
    </w:p>
    <w:p w:rsidR="007479A3" w:rsidRPr="00B6105B" w:rsidRDefault="007479A3" w:rsidP="007479A3">
      <w:pPr>
        <w:pStyle w:val="Default"/>
      </w:pPr>
      <w:r w:rsidRPr="00B6105B">
        <w:t xml:space="preserve">- solidarna odpowiedzialność nabywcy za zobowiązania podatkowe sprzedawcy, </w:t>
      </w:r>
    </w:p>
    <w:p w:rsidR="007479A3" w:rsidRPr="00B6105B" w:rsidRDefault="007479A3" w:rsidP="007479A3">
      <w:pPr>
        <w:pStyle w:val="Default"/>
      </w:pPr>
      <w:r w:rsidRPr="00B6105B">
        <w:t xml:space="preserve">- rozszerzenie obowiązku samo naliczenia podatku VAT w stosunku </w:t>
      </w:r>
    </w:p>
    <w:p w:rsidR="007479A3" w:rsidRPr="00B6105B" w:rsidRDefault="007479A3" w:rsidP="007479A3">
      <w:pPr>
        <w:pStyle w:val="Default"/>
      </w:pPr>
      <w:r w:rsidRPr="00B6105B">
        <w:t xml:space="preserve">do wybranych towarów. </w:t>
      </w:r>
    </w:p>
    <w:p w:rsidR="007479A3" w:rsidRPr="00B6105B" w:rsidRDefault="007479A3" w:rsidP="007479A3">
      <w:pPr>
        <w:pStyle w:val="Default"/>
      </w:pP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 xml:space="preserve">3. Omówienie najważniejszych zmian w podatku VAT, które wejdą w życie </w:t>
      </w:r>
    </w:p>
    <w:p w:rsidR="007479A3" w:rsidRPr="00B6105B" w:rsidRDefault="007479A3" w:rsidP="007479A3">
      <w:pPr>
        <w:pStyle w:val="Default"/>
        <w:rPr>
          <w:b/>
          <w:bCs/>
        </w:rPr>
      </w:pPr>
      <w:r w:rsidRPr="00B6105B">
        <w:rPr>
          <w:b/>
          <w:bCs/>
        </w:rPr>
        <w:t xml:space="preserve">w dniu 1 stycznia 2014 r. </w:t>
      </w:r>
    </w:p>
    <w:p w:rsidR="007479A3" w:rsidRPr="00B6105B" w:rsidRDefault="007479A3" w:rsidP="007479A3">
      <w:pPr>
        <w:pStyle w:val="Default"/>
      </w:pP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 xml:space="preserve">a) </w:t>
      </w:r>
      <w:r w:rsidRPr="00B6105B">
        <w:t xml:space="preserve">nowe zasady ustalania momentu powstania obowiązku podatkowego: </w:t>
      </w:r>
    </w:p>
    <w:p w:rsidR="007479A3" w:rsidRPr="00B6105B" w:rsidRDefault="007479A3" w:rsidP="007479A3">
      <w:pPr>
        <w:pStyle w:val="Default"/>
      </w:pPr>
      <w:r w:rsidRPr="00B6105B">
        <w:t xml:space="preserve">- ogólne zasady dotyczące rozpoznawania obowiązku podatkowego w przypadku </w:t>
      </w:r>
    </w:p>
    <w:p w:rsidR="007479A3" w:rsidRPr="00B6105B" w:rsidRDefault="007479A3" w:rsidP="007479A3">
      <w:pPr>
        <w:pStyle w:val="Default"/>
      </w:pPr>
      <w:r w:rsidRPr="00B6105B">
        <w:t xml:space="preserve">dostawy towarów i świadczenia usług, </w:t>
      </w:r>
    </w:p>
    <w:p w:rsidR="007479A3" w:rsidRPr="00B6105B" w:rsidRDefault="007479A3" w:rsidP="007479A3">
      <w:pPr>
        <w:pStyle w:val="Default"/>
      </w:pPr>
      <w:r w:rsidRPr="00B6105B">
        <w:t xml:space="preserve">- zasady dotyczące rozpoznawania obowiązku podatkowego dla świadczenia </w:t>
      </w:r>
    </w:p>
    <w:p w:rsidR="007479A3" w:rsidRPr="00B6105B" w:rsidRDefault="007479A3" w:rsidP="007479A3">
      <w:pPr>
        <w:pStyle w:val="Default"/>
      </w:pPr>
      <w:r w:rsidRPr="00B6105B">
        <w:t xml:space="preserve">usług i dostaw towarów dokonywanych w sposób ciągły, </w:t>
      </w:r>
    </w:p>
    <w:p w:rsidR="007479A3" w:rsidRPr="00B6105B" w:rsidRDefault="007479A3" w:rsidP="007479A3">
      <w:pPr>
        <w:pStyle w:val="Default"/>
      </w:pPr>
      <w:r w:rsidRPr="00B6105B">
        <w:t xml:space="preserve">- szczególne zasady dotyczące rozpoznawania obowiązku podatkowego, </w:t>
      </w:r>
    </w:p>
    <w:p w:rsidR="007479A3" w:rsidRPr="00B6105B" w:rsidRDefault="007479A3" w:rsidP="007479A3">
      <w:pPr>
        <w:pStyle w:val="Default"/>
      </w:pPr>
      <w:r w:rsidRPr="00B6105B">
        <w:t xml:space="preserve">- praktyczne konsekwencje wynikające z różnic pomiędzy zasadami </w:t>
      </w:r>
    </w:p>
    <w:p w:rsidR="007479A3" w:rsidRPr="00B6105B" w:rsidRDefault="007479A3" w:rsidP="007479A3">
      <w:pPr>
        <w:pStyle w:val="Default"/>
      </w:pPr>
      <w:r w:rsidRPr="00B6105B">
        <w:t xml:space="preserve">obowiązującymi obecnie i wchodzącymi w życie od 1 stycznia 2014 r. </w:t>
      </w:r>
    </w:p>
    <w:p w:rsidR="007479A3" w:rsidRPr="00B6105B" w:rsidRDefault="007479A3" w:rsidP="007479A3">
      <w:pPr>
        <w:pStyle w:val="Default"/>
      </w:pPr>
      <w:r w:rsidRPr="00B6105B">
        <w:t>- przepisy przejściowe w zakresie obowiązku podatkowego.</w:t>
      </w:r>
      <w:bookmarkStart w:id="0" w:name="_GoBack"/>
      <w:bookmarkEnd w:id="0"/>
    </w:p>
    <w:p w:rsidR="007479A3" w:rsidRPr="00B6105B" w:rsidRDefault="007479A3" w:rsidP="007479A3">
      <w:pPr>
        <w:pStyle w:val="Default"/>
      </w:pPr>
      <w:r w:rsidRPr="00B6105B">
        <w:t xml:space="preserve"> </w:t>
      </w: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 xml:space="preserve">b) </w:t>
      </w:r>
      <w:r w:rsidRPr="00B6105B">
        <w:t xml:space="preserve">nowe zasady dotyczące określania podstawy opodatkowania: </w:t>
      </w:r>
    </w:p>
    <w:p w:rsidR="007479A3" w:rsidRPr="00B6105B" w:rsidRDefault="007479A3" w:rsidP="007479A3">
      <w:pPr>
        <w:pStyle w:val="Default"/>
      </w:pPr>
      <w:r w:rsidRPr="00B6105B">
        <w:t xml:space="preserve">- zmiana definicji podstawy opodatkowania i jej praktyczne konsekwencje, </w:t>
      </w:r>
    </w:p>
    <w:p w:rsidR="007479A3" w:rsidRPr="00B6105B" w:rsidRDefault="007479A3" w:rsidP="007479A3">
      <w:pPr>
        <w:pStyle w:val="Default"/>
      </w:pPr>
      <w:r w:rsidRPr="00B6105B">
        <w:t xml:space="preserve">- wliczanie kosztów dodatkowych do podstawy opodatkowania, </w:t>
      </w:r>
    </w:p>
    <w:p w:rsidR="007479A3" w:rsidRPr="00B6105B" w:rsidRDefault="007479A3" w:rsidP="007479A3">
      <w:pPr>
        <w:pStyle w:val="Default"/>
      </w:pPr>
      <w:r w:rsidRPr="00B6105B">
        <w:t xml:space="preserve">- rabaty i skonta, </w:t>
      </w:r>
    </w:p>
    <w:p w:rsidR="007479A3" w:rsidRPr="00B6105B" w:rsidRDefault="007479A3" w:rsidP="007479A3">
      <w:pPr>
        <w:pStyle w:val="Default"/>
      </w:pPr>
      <w:r w:rsidRPr="00B6105B">
        <w:t xml:space="preserve">- obniżanie podstawy opodatkowania </w:t>
      </w:r>
    </w:p>
    <w:p w:rsidR="007479A3" w:rsidRPr="00B6105B" w:rsidRDefault="007479A3" w:rsidP="007479A3">
      <w:pPr>
        <w:pStyle w:val="Default"/>
      </w:pPr>
    </w:p>
    <w:p w:rsidR="007479A3" w:rsidRPr="00B6105B" w:rsidRDefault="007479A3" w:rsidP="007479A3">
      <w:pPr>
        <w:pStyle w:val="Default"/>
      </w:pPr>
      <w:r w:rsidRPr="00B6105B">
        <w:rPr>
          <w:b/>
          <w:bCs/>
        </w:rPr>
        <w:t xml:space="preserve">c) </w:t>
      </w:r>
      <w:r w:rsidRPr="00B6105B">
        <w:t xml:space="preserve">nowe zasady odliczania podatku naliczonego </w:t>
      </w:r>
    </w:p>
    <w:p w:rsidR="007479A3" w:rsidRPr="00B6105B" w:rsidRDefault="007479A3" w:rsidP="007479A3">
      <w:pPr>
        <w:pStyle w:val="Default"/>
      </w:pPr>
    </w:p>
    <w:p w:rsidR="0015038A" w:rsidRPr="00B6105B" w:rsidRDefault="007479A3" w:rsidP="007479A3">
      <w:pPr>
        <w:rPr>
          <w:rFonts w:ascii="Times New Roman" w:hAnsi="Times New Roman" w:cs="Times New Roman"/>
          <w:sz w:val="24"/>
          <w:szCs w:val="24"/>
        </w:rPr>
      </w:pPr>
      <w:r w:rsidRPr="00B6105B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B6105B">
        <w:rPr>
          <w:rFonts w:ascii="Times New Roman" w:hAnsi="Times New Roman" w:cs="Times New Roman"/>
          <w:sz w:val="24"/>
          <w:szCs w:val="24"/>
        </w:rPr>
        <w:t>nowe przepisy regulujące kwestię wystania faktur VAT.</w:t>
      </w:r>
    </w:p>
    <w:sectPr w:rsidR="0015038A" w:rsidRPr="00B6105B" w:rsidSect="007479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7815"/>
    <w:multiLevelType w:val="hybridMultilevel"/>
    <w:tmpl w:val="34B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A3"/>
    <w:rsid w:val="0015038A"/>
    <w:rsid w:val="001A2CD0"/>
    <w:rsid w:val="007479A3"/>
    <w:rsid w:val="00B6105B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Zakrzewska</dc:creator>
  <cp:lastModifiedBy>Katarzyna Zakrzewska</cp:lastModifiedBy>
  <cp:revision>2</cp:revision>
  <dcterms:created xsi:type="dcterms:W3CDTF">2014-01-21T13:09:00Z</dcterms:created>
  <dcterms:modified xsi:type="dcterms:W3CDTF">2014-01-21T13:09:00Z</dcterms:modified>
</cp:coreProperties>
</file>