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C" w:rsidRDefault="00BC0AEC" w:rsidP="005D1871">
      <w:pPr>
        <w:jc w:val="center"/>
        <w:rPr>
          <w:b/>
          <w:bCs/>
          <w:sz w:val="20"/>
          <w:szCs w:val="20"/>
        </w:rPr>
      </w:pPr>
    </w:p>
    <w:p w:rsidR="00BC0AEC" w:rsidRPr="00641039" w:rsidRDefault="00BC0A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08.10.2015r.</w:t>
      </w:r>
    </w:p>
    <w:p w:rsidR="00BC0AEC" w:rsidRPr="00641039" w:rsidRDefault="00BC0AEC">
      <w:pPr>
        <w:rPr>
          <w:sz w:val="20"/>
          <w:szCs w:val="20"/>
        </w:rPr>
      </w:pPr>
    </w:p>
    <w:p w:rsidR="00BC0AEC" w:rsidRPr="005D1871" w:rsidRDefault="00BC0A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WRI.271.100.2015.PT</w:t>
      </w:r>
    </w:p>
    <w:p w:rsidR="00BC0AEC" w:rsidRDefault="00BC0AEC" w:rsidP="00641039">
      <w:pPr>
        <w:jc w:val="center"/>
        <w:rPr>
          <w:sz w:val="20"/>
          <w:szCs w:val="20"/>
        </w:rPr>
      </w:pPr>
    </w:p>
    <w:p w:rsidR="00BC0AEC" w:rsidRPr="004C3936" w:rsidRDefault="00BC0AEC" w:rsidP="00641039">
      <w:pPr>
        <w:jc w:val="center"/>
      </w:pPr>
    </w:p>
    <w:p w:rsidR="00BC0AEC" w:rsidRPr="004C3936" w:rsidRDefault="00BC0AEC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BC0AEC" w:rsidRPr="004C3936" w:rsidRDefault="00BC0AEC" w:rsidP="00641039">
      <w:pPr>
        <w:jc w:val="center"/>
      </w:pPr>
      <w:r w:rsidRPr="004C3936">
        <w:t xml:space="preserve">na wykonanie robót budowlanych </w:t>
      </w:r>
    </w:p>
    <w:p w:rsidR="00BC0AEC" w:rsidRPr="004C3936" w:rsidRDefault="00BC0AEC" w:rsidP="00641039">
      <w:pPr>
        <w:jc w:val="center"/>
      </w:pPr>
      <w:r w:rsidRPr="004C3936">
        <w:t>/nazwa, rodzaj zamówienia/</w:t>
      </w:r>
    </w:p>
    <w:p w:rsidR="00BC0AEC" w:rsidRPr="004C3936" w:rsidRDefault="00BC0AEC"/>
    <w:p w:rsidR="00BC0AEC" w:rsidRPr="004C3936" w:rsidRDefault="00BC0AEC"/>
    <w:p w:rsidR="00BC0AEC" w:rsidRPr="004C3936" w:rsidRDefault="00BC0AEC" w:rsidP="00641039">
      <w:pPr>
        <w:numPr>
          <w:ilvl w:val="0"/>
          <w:numId w:val="1"/>
        </w:numPr>
      </w:pPr>
      <w:r w:rsidRPr="004C3936">
        <w:t>Nazwa i adres ZAMAWIAJĄCEGO</w:t>
      </w:r>
    </w:p>
    <w:p w:rsidR="00BC0AEC" w:rsidRPr="004C3936" w:rsidRDefault="00BC0AEC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BC0AEC" w:rsidRPr="004C3936" w:rsidRDefault="00BC0AEC" w:rsidP="004E3A0A">
      <w:pPr>
        <w:rPr>
          <w:b/>
          <w:bCs/>
        </w:rPr>
      </w:pPr>
    </w:p>
    <w:p w:rsidR="00BC0AEC" w:rsidRPr="004C3936" w:rsidRDefault="00BC0AEC" w:rsidP="004E3A0A">
      <w:pPr>
        <w:numPr>
          <w:ilvl w:val="0"/>
          <w:numId w:val="1"/>
        </w:numPr>
      </w:pPr>
      <w:r w:rsidRPr="004C3936">
        <w:t>Opis przedmiotu zamówienia:</w:t>
      </w:r>
    </w:p>
    <w:p w:rsidR="00BC0AEC" w:rsidRPr="00A16D5E" w:rsidRDefault="00BC0AEC" w:rsidP="004C7161">
      <w:pPr>
        <w:jc w:val="both"/>
        <w:rPr>
          <w:b/>
          <w:bCs/>
          <w:color w:val="000000"/>
        </w:rPr>
      </w:pPr>
      <w:r w:rsidRPr="00A16D5E">
        <w:rPr>
          <w:b/>
          <w:bCs/>
          <w:color w:val="000000"/>
        </w:rPr>
        <w:t>Budowa odcinka sieci wodociągowej i kanalizacji sanitarnej w odgałęzieniu ul.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Dobrskiej do wysokości działek 2220/4 i 2221/4.</w:t>
      </w:r>
    </w:p>
    <w:p w:rsidR="00BC0AEC" w:rsidRPr="00862396" w:rsidRDefault="00BC0AEC" w:rsidP="00BF26D6">
      <w:pPr>
        <w:numPr>
          <w:ilvl w:val="0"/>
          <w:numId w:val="3"/>
        </w:numPr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BC0AEC" w:rsidRPr="00862396" w:rsidRDefault="00BC0AEC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BC0AEC" w:rsidRPr="00862396" w:rsidRDefault="00BC0AEC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BC0AEC" w:rsidRPr="004C3936" w:rsidRDefault="00BC0AEC"/>
    <w:p w:rsidR="00BC0AEC" w:rsidRPr="004C3936" w:rsidRDefault="00BC0AEC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BC0AEC" w:rsidRPr="004C3936" w:rsidRDefault="00BC0AEC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BC0AEC" w:rsidRPr="004C3936" w:rsidRDefault="00BC0AEC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BC0AEC" w:rsidRPr="004C3936" w:rsidRDefault="00BC0AEC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BC0AEC" w:rsidRPr="004C3936" w:rsidRDefault="00BC0AEC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BC0AEC" w:rsidRDefault="00BC0AEC" w:rsidP="0077083A">
      <w:pPr>
        <w:ind w:left="284"/>
      </w:pPr>
      <w:r w:rsidRPr="004C3936">
        <w:t xml:space="preserve">Nr telefonu/faksu </w:t>
      </w:r>
    </w:p>
    <w:p w:rsidR="00BC0AEC" w:rsidRPr="004C3936" w:rsidRDefault="00BC0AEC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BC0AEC" w:rsidRDefault="00BC0AEC" w:rsidP="00862396">
      <w:pPr>
        <w:ind w:left="284"/>
      </w:pPr>
      <w:r>
        <w:t>Adres e-mail:</w:t>
      </w:r>
    </w:p>
    <w:p w:rsidR="00BC0AEC" w:rsidRPr="004C3936" w:rsidRDefault="00BC0AEC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BC0AEC" w:rsidRPr="006619A7" w:rsidRDefault="00BC0AEC" w:rsidP="0077083A">
      <w:pPr>
        <w:numPr>
          <w:ilvl w:val="0"/>
          <w:numId w:val="5"/>
        </w:numPr>
      </w:pPr>
      <w:r w:rsidRPr="006619A7">
        <w:t>Oferuję wykonanie przedmiotu zamówienia w formie ryczałtowej:</w:t>
      </w:r>
    </w:p>
    <w:p w:rsidR="00BC0AEC" w:rsidRPr="00A16D5E" w:rsidRDefault="00BC0AEC" w:rsidP="004C7161">
      <w:pPr>
        <w:jc w:val="both"/>
        <w:rPr>
          <w:b/>
          <w:bCs/>
          <w:color w:val="000000"/>
        </w:rPr>
      </w:pPr>
      <w:r w:rsidRPr="00A16D5E">
        <w:rPr>
          <w:b/>
          <w:bCs/>
          <w:color w:val="000000"/>
        </w:rPr>
        <w:t>Budowa odcinka sieci wodociągowej w odgałęzieniu ul.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Dobrskiej do wysokości działek 2220/4 i 2221/4.</w:t>
      </w:r>
    </w:p>
    <w:p w:rsidR="00BC0AEC" w:rsidRDefault="00BC0AEC" w:rsidP="00C73A18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BC0AEC" w:rsidRDefault="00BC0AEC" w:rsidP="00C73A18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BC0AEC" w:rsidRDefault="00BC0AEC" w:rsidP="00C73A18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BC0AEC" w:rsidRPr="00A16D5E" w:rsidRDefault="00BC0AEC" w:rsidP="004C7161">
      <w:pPr>
        <w:jc w:val="both"/>
        <w:rPr>
          <w:b/>
          <w:bCs/>
          <w:color w:val="000000"/>
        </w:rPr>
      </w:pPr>
      <w:r w:rsidRPr="00A16D5E">
        <w:rPr>
          <w:b/>
          <w:bCs/>
          <w:color w:val="000000"/>
        </w:rPr>
        <w:t>Budowa kanalizacji sanitarnej w odgałęzieniu ul.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Dobrskiej do wysokości działek 2220/4 i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2221/4.</w:t>
      </w:r>
    </w:p>
    <w:p w:rsidR="00BC0AEC" w:rsidRDefault="00BC0AEC" w:rsidP="004C7161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BC0AEC" w:rsidRDefault="00BC0AEC" w:rsidP="004C7161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BC0AEC" w:rsidRDefault="00BC0AEC" w:rsidP="004C7161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BC0AEC" w:rsidRPr="006619A7" w:rsidRDefault="00BC0AEC" w:rsidP="0077083A">
      <w:pPr>
        <w:ind w:left="284"/>
      </w:pPr>
    </w:p>
    <w:p w:rsidR="00BC0AEC" w:rsidRPr="004C3936" w:rsidRDefault="00BC0AEC" w:rsidP="00004505">
      <w:pPr>
        <w:numPr>
          <w:ilvl w:val="0"/>
          <w:numId w:val="5"/>
        </w:numPr>
      </w:pPr>
      <w:r w:rsidRPr="004C3936">
        <w:t>Oświadczam, że zapoznałem się z opisem przedmiotu zamówienia i nie wnoszę do niego zastrzeżeń.</w:t>
      </w: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BC0AEC" w:rsidRDefault="00BC0AEC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 w:rsidP="00004505">
      <w:pPr>
        <w:rPr>
          <w:sz w:val="20"/>
          <w:szCs w:val="20"/>
        </w:rPr>
      </w:pPr>
    </w:p>
    <w:p w:rsidR="00BC0AEC" w:rsidRDefault="00BC0AEC"/>
    <w:p w:rsidR="00BC0AEC" w:rsidRPr="00FD1865" w:rsidRDefault="00BC0AEC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WRI.271.</w:t>
      </w:r>
      <w:r>
        <w:rPr>
          <w:b/>
          <w:bCs/>
          <w:color w:val="000000"/>
        </w:rPr>
        <w:t>10</w:t>
      </w:r>
      <w:r w:rsidRPr="00FD1865">
        <w:rPr>
          <w:b/>
          <w:bCs/>
          <w:color w:val="000000"/>
        </w:rPr>
        <w:t>.201</w:t>
      </w:r>
      <w:r>
        <w:rPr>
          <w:b/>
          <w:bCs/>
          <w:color w:val="000000"/>
        </w:rPr>
        <w:t>5.PT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BC0AEC" w:rsidRPr="00FD1865" w:rsidRDefault="00BC0AEC" w:rsidP="005D1871">
      <w:pPr>
        <w:jc w:val="both"/>
        <w:rPr>
          <w:color w:val="000000"/>
        </w:rPr>
      </w:pPr>
    </w:p>
    <w:p w:rsidR="00BC0AEC" w:rsidRPr="00FD1865" w:rsidRDefault="00BC0AEC" w:rsidP="00A833F9">
      <w:pPr>
        <w:jc w:val="both"/>
        <w:rPr>
          <w:b/>
          <w:bCs/>
        </w:rPr>
      </w:pPr>
      <w:r w:rsidRPr="00FD1865">
        <w:rPr>
          <w:b/>
          <w:bCs/>
        </w:rPr>
        <w:t>Opis przedmiotu zamówienia:</w:t>
      </w:r>
    </w:p>
    <w:p w:rsidR="00BC0AEC" w:rsidRPr="00A16D5E" w:rsidRDefault="00BC0AEC" w:rsidP="004C716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a/ </w:t>
      </w:r>
      <w:r w:rsidRPr="00A16D5E">
        <w:rPr>
          <w:b/>
          <w:bCs/>
          <w:color w:val="000000"/>
        </w:rPr>
        <w:t>Budowa odcinka sieci wodociągowej w odgałęzieniu ul.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Dobrskiej do wysokości działek 2220/4 i 2221/4.</w:t>
      </w:r>
    </w:p>
    <w:p w:rsidR="00BC0AEC" w:rsidRPr="00FD1865" w:rsidRDefault="00BC0AEC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BC0AEC" w:rsidRDefault="00BC0AEC" w:rsidP="004C7161">
      <w:pPr>
        <w:jc w:val="both"/>
        <w:rPr>
          <w:color w:val="000000"/>
        </w:rPr>
      </w:pPr>
      <w:r w:rsidRPr="00BB7B81">
        <w:rPr>
          <w:color w:val="000000"/>
        </w:rPr>
        <w:t>- budow</w:t>
      </w:r>
      <w:r>
        <w:rPr>
          <w:color w:val="000000"/>
        </w:rPr>
        <w:t>a</w:t>
      </w:r>
      <w:r w:rsidRPr="00BB7B81">
        <w:rPr>
          <w:color w:val="000000"/>
        </w:rPr>
        <w:t xml:space="preserve"> sieci wodociągowej na odcinku </w:t>
      </w:r>
      <w:r>
        <w:rPr>
          <w:color w:val="000000"/>
        </w:rPr>
        <w:t>8,0</w:t>
      </w:r>
      <w:r w:rsidRPr="00BB7B81">
        <w:rPr>
          <w:color w:val="000000"/>
        </w:rPr>
        <w:t xml:space="preserve">mb z rur PEHD o średnicy fi 110mm </w:t>
      </w:r>
      <w:r>
        <w:rPr>
          <w:color w:val="000000"/>
        </w:rPr>
        <w:t>PN10,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włączenie do istniejącego wodociągu głównego za pomocą trójnika kołnierzowego, z jednym odcięciem,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zamontowanie na końcowce sieci hydrantu podziemnego,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wykonanie próby szczelności, oraz dezynfekcji z badaniami bakteriologicznymi wody w całości rurociągu.</w:t>
      </w:r>
    </w:p>
    <w:p w:rsidR="00BC0AEC" w:rsidRDefault="00BC0AEC" w:rsidP="004C7161">
      <w:pPr>
        <w:jc w:val="both"/>
        <w:rPr>
          <w:b/>
          <w:bCs/>
          <w:color w:val="000000"/>
        </w:rPr>
      </w:pPr>
      <w:r w:rsidRPr="004C7161">
        <w:rPr>
          <w:b/>
          <w:bCs/>
        </w:rPr>
        <w:t xml:space="preserve">b/ </w:t>
      </w:r>
      <w:r w:rsidRPr="004C7161">
        <w:rPr>
          <w:b/>
          <w:bCs/>
          <w:color w:val="000000"/>
        </w:rPr>
        <w:t>Budowa kanalizacji sanitarnej w odgałęzieniu ul. Dobrskiej do wysokości działek 2220/4 i 2221/4.</w:t>
      </w:r>
    </w:p>
    <w:p w:rsidR="00BC0AEC" w:rsidRPr="00FD1865" w:rsidRDefault="00BC0AEC" w:rsidP="004C7161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BC0AEC" w:rsidRDefault="00BC0AEC" w:rsidP="004C7161">
      <w:pPr>
        <w:ind w:left="180" w:hanging="180"/>
        <w:jc w:val="both"/>
        <w:rPr>
          <w:color w:val="000000"/>
        </w:rPr>
      </w:pPr>
      <w:r w:rsidRPr="00BB7B81">
        <w:rPr>
          <w:color w:val="000000"/>
        </w:rPr>
        <w:t>- budow</w:t>
      </w:r>
      <w:r>
        <w:rPr>
          <w:color w:val="000000"/>
        </w:rPr>
        <w:t>a</w:t>
      </w:r>
      <w:r w:rsidRPr="00BB7B81">
        <w:rPr>
          <w:color w:val="000000"/>
        </w:rPr>
        <w:t xml:space="preserve"> </w:t>
      </w:r>
      <w:r>
        <w:rPr>
          <w:color w:val="000000"/>
        </w:rPr>
        <w:t xml:space="preserve">kanalizacji sanitarnej </w:t>
      </w:r>
      <w:r w:rsidRPr="00BB7B81">
        <w:rPr>
          <w:color w:val="000000"/>
        </w:rPr>
        <w:t xml:space="preserve">na odcinku </w:t>
      </w:r>
      <w:r>
        <w:rPr>
          <w:color w:val="000000"/>
        </w:rPr>
        <w:t>20,0</w:t>
      </w:r>
      <w:r w:rsidRPr="00BB7B81">
        <w:rPr>
          <w:color w:val="000000"/>
        </w:rPr>
        <w:t>mb z rur P</w:t>
      </w:r>
      <w:r>
        <w:rPr>
          <w:color w:val="000000"/>
        </w:rPr>
        <w:t>CV DN 200 mm SN 8, wraz z przykanalikiem sanitarnym i wybudowaną na nim studnią kontrolno rewizyjną,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przyłączenie przykanalika sanitarnego z kolektorem sanitarnym w studni kanalizacyjnej,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wykonanie przedłużenia kolektora sanitarnego oraz wykonanie kanalika z rur PVC klasy S typ ciężki,</w:t>
      </w:r>
    </w:p>
    <w:p w:rsidR="00BC0AEC" w:rsidRDefault="00BC0AEC" w:rsidP="004C7161">
      <w:pPr>
        <w:jc w:val="both"/>
        <w:rPr>
          <w:color w:val="000000"/>
        </w:rPr>
      </w:pPr>
      <w:r>
        <w:rPr>
          <w:color w:val="000000"/>
        </w:rPr>
        <w:t>- wykonanie próby szczelności przewodu na eksfiltrację oraz infiltrację i wykonanie inspekcji telewizyjnej wykonanej sieci kanalizacji sanitarnej.</w:t>
      </w:r>
    </w:p>
    <w:p w:rsidR="00BC0AEC" w:rsidRPr="00FD1865" w:rsidRDefault="00BC0AEC" w:rsidP="00804318">
      <w:pPr>
        <w:jc w:val="both"/>
      </w:pPr>
    </w:p>
    <w:p w:rsidR="00BC0AEC" w:rsidRPr="001E3C7C" w:rsidRDefault="00BC0AEC" w:rsidP="004C7161">
      <w:pPr>
        <w:jc w:val="both"/>
        <w:rPr>
          <w:color w:val="000000"/>
        </w:rPr>
      </w:pPr>
      <w:r w:rsidRPr="001E3C7C">
        <w:t>Zamówieni</w:t>
      </w:r>
      <w:r>
        <w:t>a (patrz pkt. a/ i b/)</w:t>
      </w:r>
      <w:r w:rsidRPr="001E3C7C">
        <w:t xml:space="preserve"> obejmuj</w:t>
      </w:r>
      <w:r>
        <w:t>ą</w:t>
      </w:r>
      <w:r w:rsidRPr="001E3C7C">
        <w:t xml:space="preserve"> także: poniesienie kosztów </w:t>
      </w:r>
      <w:r>
        <w:t>prac przygotowawczych, związanych z pomiarami, organizacją robót, poniesienie kosztów wynikających</w:t>
      </w:r>
      <w:r w:rsidRPr="001E3C7C">
        <w:t xml:space="preserve"> z zajęcia pasa drogowego, kosztów wywózki, zagospodarowania we własnym zakresie i składowania nadmiaru ziemi, </w:t>
      </w:r>
      <w:r>
        <w:t xml:space="preserve">poniesione koszty </w:t>
      </w:r>
      <w:r w:rsidRPr="001E3C7C">
        <w:t>wykonania badania zagęszczenia oraz innych badań, niezbędnych do</w:t>
      </w:r>
      <w:r>
        <w:t> </w:t>
      </w:r>
      <w:r w:rsidRPr="001E3C7C">
        <w:t>wykazania należytego wykonania robót</w:t>
      </w:r>
      <w:r>
        <w:t>, oraz koszty wprowadzenia czasowej organizacji ruchu wraz z należytym ozanczeniem i zabepieczeniem wykopów, również, w razie potrzeby, z ich oświetleniem. Na zakończenie prac wymagane jest doprowadzenie terenu do stanu pierwotnego.</w:t>
      </w:r>
    </w:p>
    <w:p w:rsidR="00BC0AEC" w:rsidRPr="00FD1865" w:rsidRDefault="00BC0AEC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Szczegółowy opis przedmiotu zamówienia określa dokumentacja projektowo – kosztorysowa, będąca załącznikiem do SIWZ.</w:t>
      </w:r>
    </w:p>
    <w:p w:rsidR="00BC0AEC" w:rsidRPr="00FD1865" w:rsidRDefault="00BC0AEC" w:rsidP="00804318">
      <w:pPr>
        <w:ind w:right="-18"/>
        <w:jc w:val="both"/>
        <w:rPr>
          <w:color w:val="000000"/>
        </w:rPr>
      </w:pPr>
    </w:p>
    <w:p w:rsidR="00BC0AEC" w:rsidRPr="00FD1865" w:rsidRDefault="00BC0AEC" w:rsidP="00804318">
      <w:pPr>
        <w:ind w:right="-18"/>
        <w:jc w:val="both"/>
      </w:pPr>
      <w:r w:rsidRPr="00FD1865">
        <w:t xml:space="preserve">Wykonawca zobowiązuje się do przygotowania wraz z montażem </w:t>
      </w:r>
      <w:r>
        <w:t xml:space="preserve">jednej </w:t>
      </w:r>
      <w:r w:rsidRPr="00FD1865">
        <w:t>tablic</w:t>
      </w:r>
      <w:r>
        <w:t>y</w:t>
      </w:r>
      <w:r w:rsidRPr="00FD1865">
        <w:t xml:space="preserve"> informacyjn</w:t>
      </w:r>
      <w:r>
        <w:t>ej</w:t>
      </w:r>
      <w:r w:rsidRPr="00FD1865">
        <w:t>,</w:t>
      </w:r>
    </w:p>
    <w:p w:rsidR="00BC0AEC" w:rsidRPr="00FD1865" w:rsidRDefault="00BC0AEC" w:rsidP="00A833F9">
      <w:pPr>
        <w:ind w:right="-18"/>
        <w:jc w:val="both"/>
      </w:pPr>
      <w:r w:rsidRPr="00FD1865">
        <w:t xml:space="preserve">o wymiarach: 1,50x1,00m i o </w:t>
      </w:r>
      <w:r>
        <w:t xml:space="preserve">następujących </w:t>
      </w:r>
      <w:r w:rsidRPr="00FD1865">
        <w:t>treści</w:t>
      </w:r>
      <w:r>
        <w:t>ach</w:t>
      </w:r>
      <w:r w:rsidRPr="00FD1865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C0AEC" w:rsidRPr="00FD1865">
        <w:tc>
          <w:tcPr>
            <w:tcW w:w="9322" w:type="dxa"/>
          </w:tcPr>
          <w:p w:rsidR="00BC0AEC" w:rsidRPr="00FD1865" w:rsidRDefault="00BC0AEC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BC0AEC" w:rsidRPr="00FD1865" w:rsidRDefault="00BC0AEC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BC0AEC" w:rsidRPr="00FD1865" w:rsidRDefault="00BC0AEC" w:rsidP="00472F91">
            <w:pPr>
              <w:ind w:right="-18"/>
              <w:jc w:val="center"/>
            </w:pPr>
            <w:r w:rsidRPr="00FD1865">
              <w:t xml:space="preserve">będą prowadzone roboty budowlane, polegające na budowie sieci wodociągowej </w:t>
            </w:r>
            <w:r>
              <w:t xml:space="preserve">i sieci kanalizacji sanitarnej </w:t>
            </w:r>
            <w:r w:rsidRPr="00FD1865">
              <w:t>w</w:t>
            </w:r>
            <w:r>
              <w:t xml:space="preserve"> odgałęzieniu od </w:t>
            </w:r>
            <w:r w:rsidRPr="00FD1865">
              <w:t>ul.</w:t>
            </w:r>
            <w:r>
              <w:t xml:space="preserve"> Dobrskiej </w:t>
            </w:r>
            <w:r w:rsidRPr="00FD1865">
              <w:t>w Mławie</w:t>
            </w:r>
          </w:p>
          <w:p w:rsidR="00BC0AEC" w:rsidRPr="00FD1865" w:rsidRDefault="00BC0AEC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BC0AEC" w:rsidRPr="00FD1865" w:rsidRDefault="00BC0AEC" w:rsidP="00A833F9">
      <w:pPr>
        <w:jc w:val="both"/>
      </w:pPr>
    </w:p>
    <w:p w:rsidR="00BC0AEC" w:rsidRPr="00FD1865" w:rsidRDefault="00BC0AEC" w:rsidP="00A833F9">
      <w:pPr>
        <w:numPr>
          <w:ilvl w:val="0"/>
          <w:numId w:val="15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BC0AEC" w:rsidRPr="00FD1865" w:rsidRDefault="00BC0AEC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 xml:space="preserve">O udzielenie niniejszego zamówienia ubiegać się mogą wykonawcy, którzy </w:t>
      </w:r>
      <w:r w:rsidRPr="00FD1865">
        <w:rPr>
          <w:b/>
          <w:bCs/>
          <w:color w:val="000000"/>
        </w:rPr>
        <w:t>posiadają uprawnienia do wykonywania określonej działalności lub czynności, jeżeli ustawy nakładają obowiązek posiadania takich uprawnień</w:t>
      </w:r>
      <w:r>
        <w:rPr>
          <w:b/>
          <w:bCs/>
          <w:color w:val="000000"/>
        </w:rPr>
        <w:t xml:space="preserve"> (wymagane dysponowanie osobą z uprawnieniami budowlanymi w branży sanitarnej)</w:t>
      </w:r>
      <w:r w:rsidRPr="00FD1865">
        <w:rPr>
          <w:color w:val="000000"/>
        </w:rPr>
        <w:t>.</w:t>
      </w:r>
    </w:p>
    <w:p w:rsidR="00BC0AEC" w:rsidRDefault="00BC0AEC" w:rsidP="00A833F9">
      <w:pPr>
        <w:tabs>
          <w:tab w:val="left" w:pos="1020"/>
        </w:tabs>
        <w:jc w:val="both"/>
        <w:rPr>
          <w:color w:val="000000"/>
        </w:rPr>
      </w:pPr>
    </w:p>
    <w:p w:rsidR="00BC0AEC" w:rsidRPr="00FD1865" w:rsidRDefault="00BC0AEC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BC0AEC" w:rsidRPr="00FD1865" w:rsidRDefault="00BC0AEC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BC0AEC" w:rsidRPr="00FD1865" w:rsidRDefault="00BC0AE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każdy wykonawca może złożyć tylko jedną ofertę,</w:t>
      </w:r>
    </w:p>
    <w:p w:rsidR="00BC0AEC" w:rsidRPr="00FD1865" w:rsidRDefault="00BC0AE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BC0AEC" w:rsidRPr="00FD1865" w:rsidRDefault="00BC0AE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BC0AEC" w:rsidRPr="00562A39" w:rsidRDefault="00BC0AEC" w:rsidP="00562A39">
      <w:pPr>
        <w:jc w:val="both"/>
        <w:rPr>
          <w:b/>
          <w:bCs/>
          <w:i/>
          <w:iCs/>
          <w:color w:val="000000"/>
        </w:rPr>
      </w:pPr>
      <w:r w:rsidRPr="00562A39">
        <w:rPr>
          <w:b/>
          <w:bCs/>
          <w:i/>
          <w:iCs/>
          <w:color w:val="000000"/>
        </w:rPr>
        <w:t>Budowa odcinka sieci wodociągowej i kanalizacji sanitarnej w odgałęzieniu ul. Dobrskiej do wysokości działek 2220/4 i 2221/4.</w:t>
      </w:r>
    </w:p>
    <w:p w:rsidR="00BC0AEC" w:rsidRPr="00C73A18" w:rsidRDefault="00BC0AEC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>do 1</w:t>
      </w:r>
      <w:r>
        <w:rPr>
          <w:i/>
          <w:iCs/>
          <w:sz w:val="24"/>
          <w:szCs w:val="24"/>
        </w:rPr>
        <w:t>6</w:t>
      </w:r>
      <w:r w:rsidRPr="00C73A18">
        <w:rPr>
          <w:i/>
          <w:iCs/>
          <w:sz w:val="24"/>
          <w:szCs w:val="24"/>
        </w:rPr>
        <w:t>.10.2015r. do godz. 12.00</w:t>
      </w:r>
    </w:p>
    <w:p w:rsidR="00BC0AEC" w:rsidRPr="00FD1865" w:rsidRDefault="00BC0AEC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BC0AEC" w:rsidRPr="00FD1865" w:rsidRDefault="00BC0AEC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BC0AEC" w:rsidRPr="00FD1865" w:rsidRDefault="00BC0AEC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BC0AEC" w:rsidRPr="00C73A18" w:rsidRDefault="00BC0AEC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C73A18">
        <w:rPr>
          <w:b/>
          <w:bCs/>
        </w:rPr>
        <w:t>1</w:t>
      </w:r>
      <w:r>
        <w:rPr>
          <w:b/>
          <w:bCs/>
        </w:rPr>
        <w:t>6</w:t>
      </w:r>
      <w:r w:rsidRPr="00C73A18">
        <w:rPr>
          <w:b/>
          <w:bCs/>
        </w:rPr>
        <w:t>.10.2015r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BC0AEC" w:rsidRPr="00FD1865" w:rsidRDefault="00BC0AEC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color w:val="000000"/>
          <w:sz w:val="24"/>
          <w:szCs w:val="24"/>
        </w:rPr>
        <w:t xml:space="preserve">zamawiający dopuszcza możliwość złożenia oferty w formie e-mail na adres </w:t>
      </w:r>
      <w:hyperlink r:id="rId5" w:history="1">
        <w:r w:rsidRPr="00FD1865">
          <w:rPr>
            <w:rStyle w:val="Hyperlink"/>
            <w:b w:val="0"/>
            <w:bCs w:val="0"/>
            <w:sz w:val="24"/>
            <w:szCs w:val="24"/>
          </w:rPr>
          <w:t>piotr.tomaszewski@mlawa.pl</w:t>
        </w:r>
      </w:hyperlink>
      <w:r w:rsidRPr="00FD1865">
        <w:rPr>
          <w:b w:val="0"/>
          <w:bCs w:val="0"/>
          <w:color w:val="000000"/>
          <w:sz w:val="24"/>
          <w:szCs w:val="24"/>
        </w:rPr>
        <w:t xml:space="preserve">, wskazane jest aby formularz oferty był załącznikiem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e-maila, termin składania ofert e-mailem obowiązuje jak w pkt. 2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BC0AEC" w:rsidRDefault="00BC0AEC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BC0AEC" w:rsidRPr="00FD1865" w:rsidRDefault="00BC0AEC" w:rsidP="00A833F9">
      <w:pPr>
        <w:numPr>
          <w:ilvl w:val="0"/>
          <w:numId w:val="17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BC0AEC" w:rsidRPr="00FD1865" w:rsidRDefault="00BC0AEC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BC0AEC" w:rsidRPr="00FD1865" w:rsidRDefault="00BC0AEC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  <w:t>Cena ofertowa</w:t>
      </w:r>
      <w:r w:rsidRPr="00FD1865">
        <w:rPr>
          <w:b/>
          <w:bCs/>
        </w:rPr>
        <w:tab/>
        <w:t>100%</w:t>
      </w:r>
    </w:p>
    <w:p w:rsidR="00BC0AEC" w:rsidRPr="00FD1865" w:rsidRDefault="00BC0AEC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BC0AEC" w:rsidRPr="00FD1865" w:rsidRDefault="00BC0AEC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BC0AEC" w:rsidRPr="00FD1865" w:rsidRDefault="00BC0AEC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BC0AEC" w:rsidRPr="00FD1865" w:rsidRDefault="00BC0AEC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BC0AEC" w:rsidRPr="00FD1865" w:rsidRDefault="00BC0AEC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BC0AEC" w:rsidRPr="00FD1865" w:rsidRDefault="00BC0AEC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BC0AEC" w:rsidRPr="00FD1865" w:rsidRDefault="00BC0AEC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BC0AEC" w:rsidRPr="00FD1865" w:rsidRDefault="00BC0AEC" w:rsidP="007B6B56">
      <w:pPr>
        <w:pStyle w:val="ListParagraph"/>
        <w:numPr>
          <w:ilvl w:val="0"/>
          <w:numId w:val="17"/>
        </w:numPr>
        <w:suppressAutoHyphens/>
        <w:jc w:val="both"/>
        <w:rPr>
          <w:b/>
          <w:bCs/>
        </w:rPr>
      </w:pPr>
      <w:r w:rsidRPr="00FD1865">
        <w:rPr>
          <w:b/>
          <w:bCs/>
        </w:rPr>
        <w:t>Warunki umowy</w:t>
      </w:r>
    </w:p>
    <w:p w:rsidR="00BC0AEC" w:rsidRPr="00FD1865" w:rsidRDefault="00BC0AEC" w:rsidP="00A833F9">
      <w:pPr>
        <w:numPr>
          <w:ilvl w:val="0"/>
          <w:numId w:val="13"/>
        </w:numPr>
        <w:suppressAutoHyphens/>
        <w:jc w:val="both"/>
      </w:pPr>
      <w:r w:rsidRPr="00FD1865">
        <w:t>Umowa w sprawie realizacji zamówienia publicznego zawarta zostanie z uwzględnieniem postanowień wynikających z treści niniejszej oferty wraz z załącznikami.</w:t>
      </w:r>
    </w:p>
    <w:p w:rsidR="00BC0AEC" w:rsidRPr="00FD1865" w:rsidRDefault="00BC0AEC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umowę z Wykonawcą, który przedłoży najkorzystniejszą ofertę.</w:t>
      </w:r>
    </w:p>
    <w:p w:rsidR="00BC0AEC" w:rsidRPr="00FD1865" w:rsidRDefault="00BC0AEC" w:rsidP="00A833F9">
      <w:pPr>
        <w:ind w:left="281"/>
        <w:jc w:val="both"/>
      </w:pPr>
    </w:p>
    <w:p w:rsidR="00BC0AEC" w:rsidRPr="00FD1865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przyszłej umowy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2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Default="00BC0AE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BC0AEC" w:rsidRPr="00FD1865" w:rsidRDefault="00BC0AEC" w:rsidP="00530F12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</w:t>
      </w:r>
      <w:r w:rsidRPr="00FD1865">
        <w:t>.</w:t>
      </w:r>
      <w:r>
        <w:t>100</w:t>
      </w:r>
      <w:r w:rsidRPr="00FD1865">
        <w:t>.201</w:t>
      </w:r>
      <w:r>
        <w:t>5</w:t>
      </w:r>
    </w:p>
    <w:p w:rsidR="00BC0AEC" w:rsidRPr="00FD1865" w:rsidRDefault="00BC0AEC" w:rsidP="00A833F9">
      <w:pPr>
        <w:jc w:val="center"/>
        <w:rPr>
          <w:b/>
          <w:bCs/>
          <w:color w:val="000000"/>
        </w:rPr>
      </w:pPr>
    </w:p>
    <w:p w:rsidR="00BC0AEC" w:rsidRPr="00FD1865" w:rsidRDefault="00BC0AEC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BC0AEC" w:rsidRPr="00FD1865" w:rsidRDefault="00BC0AEC" w:rsidP="00A833F9">
      <w:pPr>
        <w:jc w:val="both"/>
        <w:rPr>
          <w:b/>
          <w:bCs/>
          <w:color w:val="000000"/>
        </w:rPr>
      </w:pP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BC0AEC" w:rsidRPr="00FD1865" w:rsidRDefault="00BC0AEC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BC0AEC" w:rsidRPr="00FD1865" w:rsidRDefault="00BC0AEC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BC0AEC" w:rsidRPr="00FD1865" w:rsidRDefault="00BC0AEC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BC0AEC" w:rsidRPr="00FD1865" w:rsidRDefault="00BC0AEC" w:rsidP="00A833F9">
      <w:pPr>
        <w:jc w:val="both"/>
      </w:pPr>
    </w:p>
    <w:p w:rsidR="00BC0AEC" w:rsidRPr="00A57019" w:rsidRDefault="00BC0AEC" w:rsidP="00A833F9">
      <w:pPr>
        <w:jc w:val="both"/>
      </w:pPr>
      <w:r w:rsidRPr="00A57019">
        <w:t xml:space="preserve">została zawarta </w:t>
      </w:r>
      <w:r>
        <w:t>U</w:t>
      </w:r>
      <w:r w:rsidRPr="00A57019">
        <w:t>mowa</w:t>
      </w:r>
      <w:r>
        <w:t xml:space="preserve">, będąca </w:t>
      </w:r>
      <w:r w:rsidRPr="00463CAB">
        <w:t xml:space="preserve">konsekwencją zamówienia publicznego </w:t>
      </w:r>
      <w:r w:rsidRPr="00363282">
        <w:t>realizowanego na</w:t>
      </w:r>
      <w:r>
        <w:t> </w:t>
      </w:r>
      <w:r w:rsidRPr="00363282">
        <w:t>podstawie</w:t>
      </w:r>
      <w:r>
        <w:t xml:space="preserve"> Zarządzenia Burmistrza Miasta Mława nr 67/2015, </w:t>
      </w:r>
      <w:r w:rsidRPr="00A57019">
        <w:t xml:space="preserve">na </w:t>
      </w:r>
      <w:r w:rsidRPr="00562A39">
        <w:rPr>
          <w:b/>
          <w:bCs/>
        </w:rPr>
        <w:t>b</w:t>
      </w:r>
      <w:r w:rsidRPr="00A16D5E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16D5E">
        <w:rPr>
          <w:b/>
          <w:bCs/>
          <w:color w:val="000000"/>
        </w:rPr>
        <w:t xml:space="preserve"> odcinka sieci wodociągowej i kanalizacji sanitarnej w odgałęzieniu ul.</w:t>
      </w:r>
      <w:r>
        <w:rPr>
          <w:b/>
          <w:bCs/>
          <w:color w:val="000000"/>
        </w:rPr>
        <w:t> </w:t>
      </w:r>
      <w:r w:rsidRPr="00A16D5E">
        <w:rPr>
          <w:b/>
          <w:bCs/>
          <w:color w:val="000000"/>
        </w:rPr>
        <w:t>Dobrskiej do wysokości działek 2220/4 i 2221/4</w:t>
      </w:r>
      <w:r>
        <w:rPr>
          <w:b/>
          <w:bCs/>
          <w:color w:val="000000"/>
        </w:rPr>
        <w:t xml:space="preserve"> </w:t>
      </w:r>
      <w:r w:rsidRPr="00A57019">
        <w:t>o następującej treści:</w:t>
      </w:r>
    </w:p>
    <w:p w:rsidR="00BC0AEC" w:rsidRPr="00FD1865" w:rsidRDefault="00BC0AEC" w:rsidP="00A833F9">
      <w:pPr>
        <w:jc w:val="both"/>
        <w:rPr>
          <w:b/>
          <w:bCs/>
        </w:rPr>
      </w:pP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1.</w:t>
      </w:r>
    </w:p>
    <w:p w:rsidR="00BC0AEC" w:rsidRPr="00FD1865" w:rsidRDefault="00BC0AEC" w:rsidP="00A833F9">
      <w:pPr>
        <w:jc w:val="both"/>
      </w:pPr>
      <w:r w:rsidRPr="00FD1865">
        <w:t>Użyte w treści umowy pojęcia i określenia należy rozumieć: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BC0AEC" w:rsidRPr="00FD1865" w:rsidRDefault="00BC0AEC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BC0AEC" w:rsidRPr="00FD1865" w:rsidRDefault="00BC0AEC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BC0AEC" w:rsidRPr="00FD1865" w:rsidRDefault="00BC0AEC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BC0AEC" w:rsidRPr="00FD1865" w:rsidRDefault="00BC0AEC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BC0AEC" w:rsidRPr="00FD1865" w:rsidRDefault="00BC0AEC" w:rsidP="00530F12">
      <w:pPr>
        <w:jc w:val="center"/>
        <w:rPr>
          <w:b/>
          <w:bCs/>
        </w:rPr>
      </w:pPr>
      <w:r>
        <w:br w:type="page"/>
      </w:r>
      <w:r w:rsidRPr="00FD1865">
        <w:rPr>
          <w:b/>
          <w:bCs/>
        </w:rPr>
        <w:t>§ 2.</w:t>
      </w:r>
    </w:p>
    <w:p w:rsidR="00BC0AEC" w:rsidRPr="00FD1865" w:rsidRDefault="00BC0AEC" w:rsidP="00C20F21">
      <w:pPr>
        <w:pStyle w:val="ListParagraph"/>
        <w:numPr>
          <w:ilvl w:val="1"/>
          <w:numId w:val="7"/>
        </w:numPr>
        <w:tabs>
          <w:tab w:val="clear" w:pos="1080"/>
          <w:tab w:val="num" w:pos="360"/>
        </w:tabs>
        <w:ind w:left="284" w:hanging="284"/>
        <w:jc w:val="both"/>
        <w:rPr>
          <w:color w:val="000000"/>
        </w:rPr>
      </w:pPr>
      <w:r w:rsidRPr="00FD1865">
        <w:t xml:space="preserve">Zamawiający zleca, a Wykonawca przyjmuje do wykonania roboty budowlane polegające na </w:t>
      </w:r>
      <w:r w:rsidRPr="00B51D2F">
        <w:rPr>
          <w:color w:val="000000"/>
        </w:rPr>
        <w:t xml:space="preserve">budowie </w:t>
      </w:r>
      <w:r w:rsidRPr="00562A39">
        <w:rPr>
          <w:color w:val="000000"/>
        </w:rPr>
        <w:t>odcinka sieci wodociągowej i kanalizacji sanitarnej w odgałęzieniu ul. Dobrskiej do wysokości działek 2220/4 i 2221/4</w:t>
      </w:r>
      <w:r>
        <w:rPr>
          <w:color w:val="000000"/>
        </w:rPr>
        <w:t>.</w:t>
      </w:r>
    </w:p>
    <w:p w:rsidR="00BC0AEC" w:rsidRPr="00FD1865" w:rsidRDefault="00BC0AEC" w:rsidP="00C20F21">
      <w:pPr>
        <w:pStyle w:val="ListParagraph"/>
        <w:numPr>
          <w:ilvl w:val="1"/>
          <w:numId w:val="7"/>
        </w:numPr>
        <w:tabs>
          <w:tab w:val="clear" w:pos="1080"/>
          <w:tab w:val="num" w:pos="360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BC0AEC" w:rsidRPr="00FD1865" w:rsidRDefault="00BC0AEC" w:rsidP="00C20F21">
      <w:pPr>
        <w:pStyle w:val="ListParagraph"/>
        <w:numPr>
          <w:ilvl w:val="1"/>
          <w:numId w:val="7"/>
        </w:numPr>
        <w:tabs>
          <w:tab w:val="clear" w:pos="1080"/>
          <w:tab w:val="num" w:pos="360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BC0AEC" w:rsidRPr="00FD1865" w:rsidRDefault="00BC0AEC" w:rsidP="00C20F21">
      <w:pPr>
        <w:pStyle w:val="ListParagraph"/>
        <w:numPr>
          <w:ilvl w:val="1"/>
          <w:numId w:val="7"/>
        </w:numPr>
        <w:tabs>
          <w:tab w:val="clear" w:pos="1080"/>
          <w:tab w:val="num" w:pos="360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Izby </w:t>
      </w:r>
      <w:r>
        <w:rPr>
          <w:color w:val="000000"/>
        </w:rPr>
        <w:t>I</w:t>
      </w:r>
      <w:r w:rsidRPr="00FD1865">
        <w:rPr>
          <w:color w:val="000000"/>
        </w:rPr>
        <w:t>nżynierów Budownictwa.</w:t>
      </w:r>
    </w:p>
    <w:p w:rsidR="00BC0AEC" w:rsidRPr="00FD1865" w:rsidRDefault="00BC0AEC" w:rsidP="00C20F21">
      <w:pPr>
        <w:pStyle w:val="ListParagraph"/>
        <w:numPr>
          <w:ilvl w:val="1"/>
          <w:numId w:val="7"/>
        </w:numPr>
        <w:tabs>
          <w:tab w:val="clear" w:pos="1080"/>
          <w:tab w:val="num" w:pos="360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 niezbędnych do</w:t>
      </w:r>
      <w:r>
        <w:rPr>
          <w:color w:val="000000"/>
        </w:rPr>
        <w:t> </w:t>
      </w:r>
      <w:r w:rsidRPr="00FD1865">
        <w:rPr>
          <w:color w:val="000000"/>
        </w:rPr>
        <w:t>rozliczenia zadania w nadzorze budowlanym, między innymi inwentaryzacji geodezyjnej, badań wody, protokołów szczelności, atestów i certyfikatów na użyte materiały</w:t>
      </w:r>
      <w:r>
        <w:rPr>
          <w:color w:val="000000"/>
        </w:rPr>
        <w:t>, monitoringu wizyjnego oraz wdrożenie tymczasowej organizacji ruchu.</w:t>
      </w:r>
    </w:p>
    <w:p w:rsidR="00BC0AEC" w:rsidRPr="00FD1865" w:rsidRDefault="00BC0AEC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 xml:space="preserve">Wykonawca zobowiązuje się do przygotowania wraz z montażem </w:t>
      </w:r>
      <w:r>
        <w:t xml:space="preserve">jednej </w:t>
      </w:r>
      <w:r w:rsidRPr="00FD1865">
        <w:t>tablic</w:t>
      </w:r>
      <w:r>
        <w:t>y</w:t>
      </w:r>
      <w:r w:rsidRPr="00FD1865">
        <w:t xml:space="preserve"> informacyjn</w:t>
      </w:r>
      <w:r>
        <w:t>ej</w:t>
      </w:r>
      <w:r w:rsidRPr="00FD1865">
        <w:t>,</w:t>
      </w:r>
      <w:r>
        <w:t xml:space="preserve"> </w:t>
      </w:r>
      <w:r w:rsidRPr="00FD1865">
        <w:t>o wymiarach: 1,50x1,00m i o treści:</w:t>
      </w:r>
    </w:p>
    <w:p w:rsidR="00BC0AEC" w:rsidRPr="00FD1865" w:rsidRDefault="00BC0AEC" w:rsidP="00A833F9">
      <w:pPr>
        <w:ind w:right="-18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C0AEC" w:rsidRPr="00FD1865">
        <w:tc>
          <w:tcPr>
            <w:tcW w:w="10008" w:type="dxa"/>
          </w:tcPr>
          <w:p w:rsidR="00BC0AEC" w:rsidRPr="00FD1865" w:rsidRDefault="00BC0AEC" w:rsidP="00562A39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BC0AEC" w:rsidRPr="00FD1865" w:rsidRDefault="00BC0AEC" w:rsidP="00562A39">
            <w:pPr>
              <w:ind w:right="-18"/>
              <w:jc w:val="center"/>
            </w:pPr>
            <w:r w:rsidRPr="00FD1865">
              <w:t>w godzinach: ………………..</w:t>
            </w:r>
          </w:p>
          <w:p w:rsidR="00BC0AEC" w:rsidRPr="00FD1865" w:rsidRDefault="00BC0AEC" w:rsidP="00562A39">
            <w:pPr>
              <w:ind w:right="-18"/>
              <w:jc w:val="center"/>
            </w:pPr>
            <w:r w:rsidRPr="00FD1865">
              <w:t xml:space="preserve">będą prowadzone roboty budowlane, polegające na budowie sieci wodociągowej </w:t>
            </w:r>
            <w:r>
              <w:t xml:space="preserve">i sieci kanalizacji sanitarnej </w:t>
            </w:r>
            <w:r w:rsidRPr="00FD1865">
              <w:t>w</w:t>
            </w:r>
            <w:r>
              <w:t xml:space="preserve"> odgałęzieniu od </w:t>
            </w:r>
            <w:r w:rsidRPr="00FD1865">
              <w:t>ul.</w:t>
            </w:r>
            <w:r>
              <w:t xml:space="preserve"> Dobrskiej </w:t>
            </w:r>
            <w:r w:rsidRPr="00FD1865">
              <w:t>w Mławie</w:t>
            </w:r>
          </w:p>
          <w:p w:rsidR="00BC0AEC" w:rsidRPr="00FD1865" w:rsidRDefault="00BC0AEC" w:rsidP="00562A39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BC0AEC" w:rsidRPr="00FD1865" w:rsidRDefault="00BC0AEC" w:rsidP="00A833F9">
      <w:pPr>
        <w:jc w:val="center"/>
        <w:rPr>
          <w:b/>
          <w:bCs/>
        </w:rPr>
      </w:pP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3.</w:t>
      </w:r>
    </w:p>
    <w:p w:rsidR="00BC0AEC" w:rsidRPr="00FD1865" w:rsidRDefault="00BC0AE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BC0AEC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budowlane, w terminie wskazanym w § 8 pkt. 4.</w:t>
      </w:r>
    </w:p>
    <w:p w:rsidR="00BC0AEC" w:rsidRPr="00FD1865" w:rsidRDefault="00BC0AE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BC0AEC" w:rsidRPr="00FD1865" w:rsidRDefault="00BC0AE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porządku, ochrona mienia znajdującego się na terenie budowy,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przestrzeganie obowiązków przepisów BHP, a w szczególności p.pożarowych w trakcie wykonywania robót,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stosowanie materiałów i urządzeń 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</w:t>
      </w:r>
      <w:r>
        <w:rPr>
          <w:sz w:val="24"/>
          <w:szCs w:val="24"/>
        </w:rPr>
        <w:t>jnej dokumentacji powykonawczej,</w:t>
      </w:r>
    </w:p>
    <w:p w:rsidR="00BC0AEC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usunięcie wszelkich kolizji na własny koszt powstałych podczas budowy</w:t>
      </w:r>
      <w:r>
        <w:rPr>
          <w:sz w:val="24"/>
          <w:szCs w:val="24"/>
        </w:rPr>
        <w:t>,</w:t>
      </w:r>
    </w:p>
    <w:p w:rsidR="00BC0AEC" w:rsidRPr="00FD1865" w:rsidRDefault="00BC0AE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wykonaniu prac, doprowadzenie terenu do stanu pierwotnego.</w:t>
      </w:r>
    </w:p>
    <w:p w:rsidR="00BC0AEC" w:rsidRPr="00C20F21" w:rsidRDefault="00BC0AEC" w:rsidP="00C20F21">
      <w:pPr>
        <w:jc w:val="center"/>
        <w:rPr>
          <w:b/>
          <w:bCs/>
        </w:rPr>
      </w:pPr>
      <w:r>
        <w:rPr>
          <w:color w:val="000000"/>
        </w:rPr>
        <w:br w:type="page"/>
      </w:r>
      <w:r w:rsidRPr="00C20F21">
        <w:rPr>
          <w:b/>
          <w:bCs/>
        </w:rPr>
        <w:t>§ 4.</w:t>
      </w:r>
    </w:p>
    <w:p w:rsidR="00BC0AEC" w:rsidRPr="00FD1865" w:rsidRDefault="00BC0AEC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BC0AEC" w:rsidRPr="00FD1865" w:rsidRDefault="00BC0AEC" w:rsidP="00A833F9">
      <w:pPr>
        <w:numPr>
          <w:ilvl w:val="1"/>
          <w:numId w:val="26"/>
        </w:numPr>
        <w:jc w:val="both"/>
      </w:pPr>
      <w:r w:rsidRPr="00FD1865">
        <w:t>Wykonawca rozpocznie realizację przedmiotu umowy od dnia jej zawarcia.</w:t>
      </w:r>
    </w:p>
    <w:p w:rsidR="00BC0AEC" w:rsidRDefault="00BC0AEC" w:rsidP="00A833F9">
      <w:pPr>
        <w:numPr>
          <w:ilvl w:val="1"/>
          <w:numId w:val="26"/>
        </w:numPr>
        <w:jc w:val="both"/>
      </w:pPr>
      <w:r w:rsidRPr="00FD1865">
        <w:t xml:space="preserve">Wykonawca wykona przedmiot umowy do dnia </w:t>
      </w:r>
      <w:r>
        <w:t>………………………..</w:t>
      </w:r>
    </w:p>
    <w:p w:rsidR="00BC0AEC" w:rsidRPr="00FD1865" w:rsidRDefault="00BC0AEC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>mowy rozumie się dokonanie odbioru końcowego nowowybudowan</w:t>
      </w:r>
      <w:r>
        <w:t xml:space="preserve">ych </w:t>
      </w:r>
      <w:r w:rsidRPr="00FD1865">
        <w:t>urządze</w:t>
      </w:r>
      <w:r>
        <w:t>ń</w:t>
      </w:r>
      <w:r w:rsidRPr="00FD1865">
        <w:t>.</w:t>
      </w:r>
    </w:p>
    <w:p w:rsidR="00BC0AEC" w:rsidRPr="00FD1865" w:rsidRDefault="00BC0AEC" w:rsidP="00A833F9">
      <w:pPr>
        <w:jc w:val="both"/>
      </w:pP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5.</w:t>
      </w:r>
    </w:p>
    <w:p w:rsidR="00BC0AEC" w:rsidRDefault="00BC0AEC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wynagrodzenie ryczałtowe w kwocie, które</w:t>
      </w:r>
      <w:r>
        <w:t xml:space="preserve"> </w:t>
      </w:r>
      <w:r w:rsidRPr="00FD1865">
        <w:t>nie będzie podlegało waloryzacji.</w:t>
      </w:r>
    </w:p>
    <w:p w:rsidR="00BC0AEC" w:rsidRPr="00FD1865" w:rsidRDefault="00BC0AEC" w:rsidP="00C20F21">
      <w:pPr>
        <w:jc w:val="both"/>
      </w:pPr>
      <w:r>
        <w:t>a/ za wykonanie odcinka sieci wodociągowej w odgałęzieniu ul. Dobrskiej do wysokości działek 2220/4 i 2221/4:</w:t>
      </w:r>
    </w:p>
    <w:p w:rsidR="00BC0AEC" w:rsidRDefault="00BC0AEC" w:rsidP="00A5723A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BC0AEC" w:rsidRDefault="00BC0AEC" w:rsidP="00C73A18">
      <w:pPr>
        <w:ind w:firstLine="284"/>
        <w:jc w:val="both"/>
        <w:rPr>
          <w:b/>
          <w:bCs/>
        </w:rPr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BC0AEC" w:rsidRPr="00FD1865" w:rsidRDefault="00BC0AEC" w:rsidP="00C20F21">
      <w:pPr>
        <w:jc w:val="both"/>
      </w:pPr>
      <w:r>
        <w:t>/ za wykonanie odcinka sieci kanalizacji sanitarnej w odgałęzieniu ul. Dobrskiej do wysokości działek 2220/4 i 2221/4:</w:t>
      </w:r>
    </w:p>
    <w:p w:rsidR="00BC0AEC" w:rsidRDefault="00BC0AEC" w:rsidP="00C20F21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BC0AEC" w:rsidRDefault="00BC0AEC" w:rsidP="00C20F21">
      <w:pPr>
        <w:ind w:firstLine="284"/>
        <w:jc w:val="both"/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BC0AEC" w:rsidRDefault="00BC0AEC" w:rsidP="00C73A18">
      <w:pPr>
        <w:ind w:firstLine="284"/>
        <w:jc w:val="both"/>
      </w:pPr>
    </w:p>
    <w:p w:rsidR="00BC0AEC" w:rsidRPr="00FD1865" w:rsidRDefault="00BC0AEC" w:rsidP="00A833F9">
      <w:pPr>
        <w:numPr>
          <w:ilvl w:val="0"/>
          <w:numId w:val="22"/>
        </w:numPr>
        <w:jc w:val="both"/>
      </w:pPr>
      <w:r w:rsidRPr="00FD1865">
        <w:t>Zapłata wynagrodzenia należnego Wykonawcy dokonana będzie przelewem na jego rachunek bankowy.</w:t>
      </w:r>
    </w:p>
    <w:p w:rsidR="00BC0AEC" w:rsidRPr="00FD1865" w:rsidRDefault="00BC0AEC" w:rsidP="00A833F9">
      <w:pPr>
        <w:numPr>
          <w:ilvl w:val="0"/>
          <w:numId w:val="22"/>
        </w:numPr>
        <w:jc w:val="both"/>
      </w:pPr>
      <w:r w:rsidRPr="00FD1865">
        <w:t xml:space="preserve">Wystawienie faktury końcowej następuje na podstawie podpisanego przez Zamawiającego protokołu odbioru końcowego, a zapłata następuje w terminie </w:t>
      </w:r>
      <w:r>
        <w:t>21</w:t>
      </w:r>
      <w:r w:rsidRPr="00FD1865">
        <w:t xml:space="preserve"> dni od dnia doręczenia prawidłowo wystawionej faktury VAT.</w:t>
      </w:r>
    </w:p>
    <w:p w:rsidR="00BC0AEC" w:rsidRPr="00FD1865" w:rsidRDefault="00BC0AEC" w:rsidP="00A833F9">
      <w:pPr>
        <w:jc w:val="both"/>
      </w:pP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6.</w:t>
      </w:r>
    </w:p>
    <w:p w:rsidR="00BC0AEC" w:rsidRPr="00FD1865" w:rsidRDefault="00BC0AEC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BC0AEC" w:rsidRPr="00FD1865" w:rsidRDefault="00BC0AEC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BC0AEC" w:rsidRPr="00FD1865" w:rsidRDefault="00BC0AEC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BC0AEC" w:rsidRPr="00FD1865" w:rsidRDefault="00BC0AEC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</w:t>
      </w:r>
      <w:r w:rsidRPr="00FD1865">
        <w:t xml:space="preserve">5% wartości wynagrodzenia umownego określonego w § 5 niniejszej </w:t>
      </w:r>
      <w:r>
        <w:t>U</w:t>
      </w:r>
      <w:r w:rsidRPr="00FD1865">
        <w:t>mowy.</w:t>
      </w:r>
    </w:p>
    <w:p w:rsidR="00BC0AEC" w:rsidRPr="00FD1865" w:rsidRDefault="00BC0AEC" w:rsidP="00A833F9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 w:rsidRPr="00FD1865">
        <w:t>Zamawiający zapłaci Wykonawcy kary umowne w niżej podanych przypadkach i</w:t>
      </w:r>
      <w:r>
        <w:t> </w:t>
      </w:r>
      <w:r w:rsidRPr="00FD1865">
        <w:t>wysokościach:</w:t>
      </w:r>
    </w:p>
    <w:p w:rsidR="00BC0AEC" w:rsidRPr="00FD1865" w:rsidRDefault="00BC0AEC" w:rsidP="00A833F9">
      <w:pPr>
        <w:pStyle w:val="BodyText"/>
        <w:numPr>
          <w:ilvl w:val="1"/>
          <w:numId w:val="27"/>
        </w:numPr>
        <w:suppressAutoHyphens w:val="0"/>
        <w:spacing w:after="0"/>
        <w:jc w:val="both"/>
      </w:pPr>
      <w:r w:rsidRPr="00FD1865">
        <w:t xml:space="preserve">w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BC0AEC" w:rsidRPr="00FD1865" w:rsidRDefault="00BC0AEC" w:rsidP="00A833F9">
      <w:pPr>
        <w:pStyle w:val="BodyText"/>
        <w:suppressAutoHyphens w:val="0"/>
        <w:spacing w:after="0"/>
        <w:jc w:val="both"/>
      </w:pPr>
    </w:p>
    <w:p w:rsidR="00BC0AEC" w:rsidRDefault="00BC0AEC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7.</w:t>
      </w:r>
    </w:p>
    <w:p w:rsidR="00BC0AEC" w:rsidRDefault="00BC0AEC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 xml:space="preserve">posiada niezbędną wiedzę fachową, kwalifikacje, doświadczenie, możliwości i uprawnienia konieczne dla prawidłowego wykonania umowy i będzie w stanie należycie wykonać roboty budowlane na warunkach określonych w </w:t>
      </w:r>
      <w:r>
        <w:t>U</w:t>
      </w:r>
      <w:r w:rsidRPr="00FD1865">
        <w:t>mowie.</w:t>
      </w:r>
    </w:p>
    <w:p w:rsidR="00BC0AEC" w:rsidRPr="00FD1865" w:rsidRDefault="00BC0AEC" w:rsidP="00C20F21">
      <w:pPr>
        <w:jc w:val="both"/>
      </w:pPr>
      <w:r>
        <w:br w:type="page"/>
      </w:r>
    </w:p>
    <w:p w:rsidR="00BC0AEC" w:rsidRPr="00FD1865" w:rsidRDefault="00BC0AEC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BC0AEC" w:rsidRPr="00FD1865" w:rsidRDefault="00BC0AEC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BC0AEC" w:rsidRPr="00FD1865" w:rsidRDefault="00BC0AEC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BC0AEC" w:rsidRPr="00FD1865" w:rsidRDefault="00BC0AEC" w:rsidP="00A833F9">
      <w:pPr>
        <w:jc w:val="both"/>
      </w:pP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8.</w:t>
      </w:r>
    </w:p>
    <w:p w:rsidR="00BC0AEC" w:rsidRPr="00FD1865" w:rsidRDefault="00BC0AEC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BC0AEC" w:rsidRPr="00FD1865" w:rsidRDefault="00BC0AEC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BC0AEC" w:rsidRPr="00FD1865" w:rsidRDefault="00BC0AEC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dziennika budowy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dokumentacji powykonawczej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protokołów technicznych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aprobat technicznych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deklaracji zgodność PN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>,</w:t>
      </w:r>
      <w:r w:rsidRPr="00FD1865">
        <w:t xml:space="preserve"> dotyczących przedmiotu </w:t>
      </w:r>
      <w:r>
        <w:t>U</w:t>
      </w:r>
      <w:r w:rsidRPr="00FD1865">
        <w:t>mowy</w:t>
      </w:r>
      <w:r>
        <w:t>,</w:t>
      </w:r>
    </w:p>
    <w:p w:rsidR="00BC0AEC" w:rsidRPr="00FD1865" w:rsidRDefault="00BC0AEC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  <w:r>
        <w:t>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 xml:space="preserve">Odbiór końcowy robót zostanie przeprowadzony przez Zamawiającego w ciągu </w:t>
      </w:r>
      <w:r>
        <w:t>7</w:t>
      </w:r>
      <w:r w:rsidRPr="00FD1865">
        <w:t xml:space="preserve"> dni, a</w:t>
      </w:r>
      <w:r>
        <w:t> </w:t>
      </w:r>
      <w:r w:rsidRPr="00FD1865">
        <w:t>odbiór częściowy</w:t>
      </w:r>
      <w:r>
        <w:t xml:space="preserve"> </w:t>
      </w:r>
      <w:r w:rsidRPr="00FD1865">
        <w:t xml:space="preserve">w terminie </w:t>
      </w:r>
      <w:r>
        <w:t>3</w:t>
      </w:r>
      <w:r w:rsidRPr="00FD1865">
        <w:t xml:space="preserve"> dni od daty zawiadomienia przez Wykonawcę o gotowości do</w:t>
      </w:r>
      <w:r>
        <w:t> </w:t>
      </w:r>
      <w:r w:rsidRPr="00FD1865">
        <w:t>odbioru.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BC0AEC" w:rsidRPr="00FD1865" w:rsidRDefault="00BC0AEC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podstawię</w:t>
      </w:r>
      <w:r>
        <w:t xml:space="preserve"> </w:t>
      </w:r>
      <w:r w:rsidRPr="00FD1865">
        <w:t xml:space="preserve">do wystawienia faktury i żądania zapłaty wynagrodzenia zgodnie z § 5 </w:t>
      </w:r>
      <w:r>
        <w:t>U</w:t>
      </w:r>
      <w:r w:rsidRPr="00FD1865">
        <w:t>mowy.</w:t>
      </w:r>
    </w:p>
    <w:p w:rsidR="00BC0AEC" w:rsidRPr="00FD1865" w:rsidRDefault="00BC0AEC" w:rsidP="00A833F9">
      <w:pPr>
        <w:jc w:val="both"/>
      </w:pPr>
      <w:r>
        <w:br w:type="page"/>
      </w:r>
    </w:p>
    <w:p w:rsidR="00BC0AEC" w:rsidRPr="00FD1865" w:rsidRDefault="00BC0AEC" w:rsidP="00A833F9">
      <w:pPr>
        <w:jc w:val="center"/>
        <w:rPr>
          <w:b/>
          <w:bCs/>
        </w:rPr>
      </w:pPr>
      <w:r w:rsidRPr="00FD1865">
        <w:rPr>
          <w:b/>
          <w:bCs/>
        </w:rPr>
        <w:t>§ 9.</w:t>
      </w:r>
    </w:p>
    <w:p w:rsidR="00BC0AEC" w:rsidRPr="00FD1865" w:rsidRDefault="00BC0AEC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BC0AEC" w:rsidRDefault="00BC0AEC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BC0AEC" w:rsidRPr="00FD1865" w:rsidRDefault="00BC0AEC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BC0AEC" w:rsidRPr="00FD1865" w:rsidRDefault="00BC0AEC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BC0AEC" w:rsidRDefault="00BC0AEC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BC0AEC" w:rsidRPr="00FD1865" w:rsidRDefault="00BC0AEC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BC0AEC" w:rsidRPr="00FD1865" w:rsidRDefault="00BC0AEC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BC0AEC" w:rsidRPr="00FD1865" w:rsidRDefault="00BC0AEC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BC0AEC" w:rsidRPr="00FD1865" w:rsidRDefault="00BC0AEC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BC0AEC" w:rsidRPr="00FD1865" w:rsidRDefault="00BC0AEC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BC0AEC" w:rsidRDefault="00BC0AEC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BC0AEC" w:rsidRPr="00FD1865" w:rsidRDefault="00BC0AEC" w:rsidP="001C4B4E">
      <w:pPr>
        <w:ind w:left="284"/>
        <w:jc w:val="both"/>
      </w:pPr>
    </w:p>
    <w:p w:rsidR="00BC0AEC" w:rsidRPr="00FD1865" w:rsidRDefault="00BC0AEC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10.</w:t>
      </w:r>
    </w:p>
    <w:p w:rsidR="00BC0AEC" w:rsidRPr="00FD1865" w:rsidRDefault="00BC0AEC" w:rsidP="00A833F9">
      <w:pPr>
        <w:numPr>
          <w:ilvl w:val="0"/>
          <w:numId w:val="25"/>
        </w:num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BC0AEC" w:rsidRPr="00FD1865" w:rsidRDefault="00BC0AEC" w:rsidP="00A833F9">
      <w:pPr>
        <w:ind w:left="284"/>
        <w:jc w:val="both"/>
      </w:pPr>
    </w:p>
    <w:p w:rsidR="00BC0AEC" w:rsidRPr="00FD1865" w:rsidRDefault="00BC0AEC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11.</w:t>
      </w:r>
    </w:p>
    <w:p w:rsidR="00BC0AEC" w:rsidRPr="00FD1865" w:rsidRDefault="00BC0AEC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BC0AEC" w:rsidRPr="00FD1865" w:rsidRDefault="00BC0AEC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BC0AEC" w:rsidRPr="00FD1865" w:rsidRDefault="00BC0AE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BC0AEC" w:rsidRPr="00FD1865" w:rsidRDefault="00BC0AE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BC0AEC" w:rsidRPr="00FD1865" w:rsidRDefault="00BC0AE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BC0AEC" w:rsidRPr="00FD1865" w:rsidRDefault="00BC0AE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BC0AEC" w:rsidRPr="00FD1865" w:rsidRDefault="00BC0AE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BC0AEC" w:rsidRPr="00FD1865" w:rsidRDefault="00BC0AE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BC0AEC" w:rsidRPr="00FD1865" w:rsidRDefault="00BC0AE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BC0AEC" w:rsidRPr="00FD1865" w:rsidRDefault="00BC0AEC" w:rsidP="00A833F9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BC0AEC" w:rsidRPr="00FD1865" w:rsidRDefault="00BC0AEC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12.</w:t>
      </w:r>
    </w:p>
    <w:p w:rsidR="00BC0AEC" w:rsidRPr="00FD1865" w:rsidRDefault="00BC0AE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BC0AEC" w:rsidRPr="00FD1865" w:rsidRDefault="00BC0AE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BC0AEC" w:rsidRPr="00FD1865" w:rsidRDefault="00BC0AE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BC0AEC" w:rsidRPr="00FD1865" w:rsidRDefault="00BC0AEC" w:rsidP="00A833F9">
      <w:pPr>
        <w:pStyle w:val="BodyText"/>
      </w:pPr>
    </w:p>
    <w:p w:rsidR="00BC0AEC" w:rsidRPr="00FD1865" w:rsidRDefault="00BC0AEC" w:rsidP="00A833F9">
      <w:pPr>
        <w:pStyle w:val="BodyText"/>
        <w:rPr>
          <w:b/>
          <w:bCs/>
        </w:rPr>
      </w:pPr>
      <w:r w:rsidRPr="00FD1865">
        <w:tab/>
      </w:r>
      <w:r w:rsidRPr="00FD1865"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BC0AEC" w:rsidRPr="00FD1865" w:rsidRDefault="00BC0AEC" w:rsidP="00A833F9">
      <w:pPr>
        <w:jc w:val="both"/>
        <w:rPr>
          <w:b/>
          <w:bCs/>
        </w:rPr>
      </w:pPr>
    </w:p>
    <w:sectPr w:rsidR="00BC0AEC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31"/>
  </w:num>
  <w:num w:numId="29">
    <w:abstractNumId w:val="7"/>
  </w:num>
  <w:num w:numId="30">
    <w:abstractNumId w:val="1"/>
  </w:num>
  <w:num w:numId="31">
    <w:abstractNumId w:val="36"/>
  </w:num>
  <w:num w:numId="32">
    <w:abstractNumId w:val="6"/>
  </w:num>
  <w:num w:numId="33">
    <w:abstractNumId w:val="8"/>
  </w:num>
  <w:num w:numId="34">
    <w:abstractNumId w:val="17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4505"/>
    <w:rsid w:val="00025C70"/>
    <w:rsid w:val="00057FA3"/>
    <w:rsid w:val="00066A45"/>
    <w:rsid w:val="00085981"/>
    <w:rsid w:val="000A31FD"/>
    <w:rsid w:val="00121924"/>
    <w:rsid w:val="00122CC4"/>
    <w:rsid w:val="00144A1C"/>
    <w:rsid w:val="00144C4C"/>
    <w:rsid w:val="00192D99"/>
    <w:rsid w:val="001C4B4E"/>
    <w:rsid w:val="001C565B"/>
    <w:rsid w:val="001E3C7C"/>
    <w:rsid w:val="002005E0"/>
    <w:rsid w:val="002144AC"/>
    <w:rsid w:val="00221062"/>
    <w:rsid w:val="00223553"/>
    <w:rsid w:val="00224400"/>
    <w:rsid w:val="00224CE0"/>
    <w:rsid w:val="00256D80"/>
    <w:rsid w:val="00282BE8"/>
    <w:rsid w:val="002A3AE2"/>
    <w:rsid w:val="002F4429"/>
    <w:rsid w:val="002F773E"/>
    <w:rsid w:val="00300991"/>
    <w:rsid w:val="00302429"/>
    <w:rsid w:val="00305295"/>
    <w:rsid w:val="00341B7D"/>
    <w:rsid w:val="00363282"/>
    <w:rsid w:val="00372293"/>
    <w:rsid w:val="00384082"/>
    <w:rsid w:val="003A408B"/>
    <w:rsid w:val="003B547A"/>
    <w:rsid w:val="003C0023"/>
    <w:rsid w:val="003C1088"/>
    <w:rsid w:val="003D39AA"/>
    <w:rsid w:val="00463CAB"/>
    <w:rsid w:val="00471A1B"/>
    <w:rsid w:val="00472897"/>
    <w:rsid w:val="00472E27"/>
    <w:rsid w:val="00472F91"/>
    <w:rsid w:val="004B3524"/>
    <w:rsid w:val="004C3936"/>
    <w:rsid w:val="004C6C6C"/>
    <w:rsid w:val="004C7161"/>
    <w:rsid w:val="004E3A0A"/>
    <w:rsid w:val="004F42A2"/>
    <w:rsid w:val="005028D4"/>
    <w:rsid w:val="00530F12"/>
    <w:rsid w:val="00562A39"/>
    <w:rsid w:val="00567A78"/>
    <w:rsid w:val="0059282C"/>
    <w:rsid w:val="005959FF"/>
    <w:rsid w:val="005A1C02"/>
    <w:rsid w:val="005A560E"/>
    <w:rsid w:val="005B58BC"/>
    <w:rsid w:val="005D1871"/>
    <w:rsid w:val="005D1F0A"/>
    <w:rsid w:val="005D2224"/>
    <w:rsid w:val="005D3AE6"/>
    <w:rsid w:val="00611B25"/>
    <w:rsid w:val="00620BAB"/>
    <w:rsid w:val="00630071"/>
    <w:rsid w:val="00641039"/>
    <w:rsid w:val="00655EE1"/>
    <w:rsid w:val="006619A7"/>
    <w:rsid w:val="006763B5"/>
    <w:rsid w:val="006A6331"/>
    <w:rsid w:val="006B6DFB"/>
    <w:rsid w:val="006F183E"/>
    <w:rsid w:val="00721EB5"/>
    <w:rsid w:val="0077083A"/>
    <w:rsid w:val="007B6B56"/>
    <w:rsid w:val="007C7D01"/>
    <w:rsid w:val="007F3CA3"/>
    <w:rsid w:val="00804318"/>
    <w:rsid w:val="00804B12"/>
    <w:rsid w:val="00822461"/>
    <w:rsid w:val="00842D28"/>
    <w:rsid w:val="00845335"/>
    <w:rsid w:val="00850488"/>
    <w:rsid w:val="00862396"/>
    <w:rsid w:val="00867A80"/>
    <w:rsid w:val="008A50D9"/>
    <w:rsid w:val="008C2DD4"/>
    <w:rsid w:val="008F5D34"/>
    <w:rsid w:val="00902C33"/>
    <w:rsid w:val="00941342"/>
    <w:rsid w:val="009737ED"/>
    <w:rsid w:val="00981CD3"/>
    <w:rsid w:val="009878FE"/>
    <w:rsid w:val="009977A5"/>
    <w:rsid w:val="009A1DB7"/>
    <w:rsid w:val="009B0C93"/>
    <w:rsid w:val="009B6CC2"/>
    <w:rsid w:val="009D075F"/>
    <w:rsid w:val="009E53CE"/>
    <w:rsid w:val="009F70D8"/>
    <w:rsid w:val="009F745A"/>
    <w:rsid w:val="00A00B25"/>
    <w:rsid w:val="00A16D5E"/>
    <w:rsid w:val="00A55794"/>
    <w:rsid w:val="00A57019"/>
    <w:rsid w:val="00A5723A"/>
    <w:rsid w:val="00A630D6"/>
    <w:rsid w:val="00A833F9"/>
    <w:rsid w:val="00AC7866"/>
    <w:rsid w:val="00AD605A"/>
    <w:rsid w:val="00AD6674"/>
    <w:rsid w:val="00AF5526"/>
    <w:rsid w:val="00B1155C"/>
    <w:rsid w:val="00B2439D"/>
    <w:rsid w:val="00B269E2"/>
    <w:rsid w:val="00B421CE"/>
    <w:rsid w:val="00B51D2F"/>
    <w:rsid w:val="00B83B7F"/>
    <w:rsid w:val="00BA53EA"/>
    <w:rsid w:val="00BB7B81"/>
    <w:rsid w:val="00BB7D88"/>
    <w:rsid w:val="00BC0AEC"/>
    <w:rsid w:val="00BD498D"/>
    <w:rsid w:val="00BE687C"/>
    <w:rsid w:val="00BF26D6"/>
    <w:rsid w:val="00BF6F39"/>
    <w:rsid w:val="00C20F21"/>
    <w:rsid w:val="00C21B02"/>
    <w:rsid w:val="00C377A2"/>
    <w:rsid w:val="00C5102B"/>
    <w:rsid w:val="00C54293"/>
    <w:rsid w:val="00C73A18"/>
    <w:rsid w:val="00C832BA"/>
    <w:rsid w:val="00CC4D67"/>
    <w:rsid w:val="00CD5BDE"/>
    <w:rsid w:val="00CE697B"/>
    <w:rsid w:val="00CF4B7F"/>
    <w:rsid w:val="00D07F1C"/>
    <w:rsid w:val="00D33443"/>
    <w:rsid w:val="00D9484C"/>
    <w:rsid w:val="00DB5F07"/>
    <w:rsid w:val="00DB65B5"/>
    <w:rsid w:val="00DF661D"/>
    <w:rsid w:val="00DF6E22"/>
    <w:rsid w:val="00E537A4"/>
    <w:rsid w:val="00E57387"/>
    <w:rsid w:val="00E62253"/>
    <w:rsid w:val="00E7102B"/>
    <w:rsid w:val="00E73DFF"/>
    <w:rsid w:val="00E93B27"/>
    <w:rsid w:val="00EB1495"/>
    <w:rsid w:val="00EB2848"/>
    <w:rsid w:val="00EC0317"/>
    <w:rsid w:val="00EC0C2E"/>
    <w:rsid w:val="00EC4F0C"/>
    <w:rsid w:val="00EE6247"/>
    <w:rsid w:val="00EE7885"/>
    <w:rsid w:val="00EF0F23"/>
    <w:rsid w:val="00EF40EA"/>
    <w:rsid w:val="00F07723"/>
    <w:rsid w:val="00F150C1"/>
    <w:rsid w:val="00F22E71"/>
    <w:rsid w:val="00F25D93"/>
    <w:rsid w:val="00F549E4"/>
    <w:rsid w:val="00F607B6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tomaszewski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3147</Words>
  <Characters>18888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x</cp:lastModifiedBy>
  <cp:revision>3</cp:revision>
  <cp:lastPrinted>2015-10-08T08:49:00Z</cp:lastPrinted>
  <dcterms:created xsi:type="dcterms:W3CDTF">2015-10-08T08:29:00Z</dcterms:created>
  <dcterms:modified xsi:type="dcterms:W3CDTF">2015-10-08T08:53:00Z</dcterms:modified>
</cp:coreProperties>
</file>